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64079" w14:textId="2256B221" w:rsidR="00A31692" w:rsidRDefault="000E3B0C" w:rsidP="00A31692">
      <w:pPr>
        <w:pStyle w:val="Heading1"/>
      </w:pPr>
      <w:r w:rsidRPr="00A31692">
        <w:rPr>
          <w:noProof/>
        </w:rPr>
        <w:drawing>
          <wp:anchor distT="0" distB="0" distL="114300" distR="114300" simplePos="0" relativeHeight="251658242" behindDoc="0" locked="0" layoutInCell="1" allowOverlap="1" wp14:anchorId="37A83ABC" wp14:editId="6B5CB7C1">
            <wp:simplePos x="0" y="0"/>
            <wp:positionH relativeFrom="column">
              <wp:posOffset>5016500</wp:posOffset>
            </wp:positionH>
            <wp:positionV relativeFrom="paragraph">
              <wp:posOffset>-387350</wp:posOffset>
            </wp:positionV>
            <wp:extent cx="1389560" cy="926888"/>
            <wp:effectExtent l="0" t="0" r="1270" b="6985"/>
            <wp:wrapNone/>
            <wp:docPr id="380003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9560" cy="926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DA0" w:rsidRPr="00A31692">
        <w:t xml:space="preserve">Air Source Heat Pump </w:t>
      </w:r>
      <w:proofErr w:type="gramStart"/>
      <w:r w:rsidR="006C4E4E" w:rsidRPr="00A31692">
        <w:t>5 point</w:t>
      </w:r>
      <w:proofErr w:type="gramEnd"/>
      <w:r w:rsidR="006C4E4E" w:rsidRPr="00A31692">
        <w:t xml:space="preserve"> check</w:t>
      </w:r>
      <w:r w:rsidR="00A31692">
        <w:t xml:space="preserve"> for </w:t>
      </w:r>
      <w:proofErr w:type="spellStart"/>
      <w:proofErr w:type="gramStart"/>
      <w:r w:rsidR="00A31692">
        <w:t>non technical</w:t>
      </w:r>
      <w:proofErr w:type="spellEnd"/>
      <w:proofErr w:type="gramEnd"/>
      <w:r w:rsidR="00A31692">
        <w:t xml:space="preserve"> staff</w:t>
      </w:r>
    </w:p>
    <w:p w14:paraId="494210BE" w14:textId="7E3B6D53" w:rsidR="3F5A3339" w:rsidRDefault="3F5A3339" w:rsidP="3F5A3339">
      <w:pPr>
        <w:rPr>
          <w:lang w:val="fr-FR"/>
        </w:rPr>
      </w:pPr>
    </w:p>
    <w:p w14:paraId="6FAD0A15" w14:textId="5EB19F5A" w:rsidR="2BB9A51E" w:rsidRDefault="2BB9A51E" w:rsidP="3F5A3339">
      <w:pPr>
        <w:rPr>
          <w:lang w:val="fr-FR"/>
        </w:rPr>
      </w:pPr>
      <w:r>
        <w:t xml:space="preserve">Acknowledgements: thanks to the manufacturers for supplying the information provided </w:t>
      </w:r>
      <w:proofErr w:type="gramStart"/>
      <w:r>
        <w:t>and also</w:t>
      </w:r>
      <w:proofErr w:type="gramEnd"/>
      <w:r>
        <w:t xml:space="preserve"> Mick Wall for the Vaillant information on his Energy Stats website. </w:t>
      </w:r>
    </w:p>
    <w:p w14:paraId="50B9160A" w14:textId="36079041" w:rsidR="55A751C9" w:rsidRDefault="55A751C9"/>
    <w:p w14:paraId="4D6127E3" w14:textId="22E33A5A" w:rsidR="4478C41F" w:rsidRDefault="4478C41F">
      <w:r>
        <w:t xml:space="preserve">User guidance: This guide has been produced by Bristol City Council </w:t>
      </w:r>
      <w:r w:rsidR="65BE8084">
        <w:t xml:space="preserve">(BCC) </w:t>
      </w:r>
      <w:r w:rsidR="21815649">
        <w:t xml:space="preserve">as part of the </w:t>
      </w:r>
      <w:proofErr w:type="spellStart"/>
      <w:r w:rsidR="21815649">
        <w:t>Optiheat</w:t>
      </w:r>
      <w:proofErr w:type="spellEnd"/>
      <w:r w:rsidR="21815649">
        <w:t xml:space="preserve"> project </w:t>
      </w:r>
      <w:r>
        <w:t xml:space="preserve">and references secondary resources </w:t>
      </w:r>
      <w:proofErr w:type="gramStart"/>
      <w:r w:rsidR="45D2E7BC">
        <w:t>where</w:t>
      </w:r>
      <w:proofErr w:type="gramEnd"/>
      <w:r w:rsidR="45D2E7BC">
        <w:t xml:space="preserve"> helpful. </w:t>
      </w:r>
      <w:r w:rsidR="27DD9610">
        <w:t xml:space="preserve">BCC </w:t>
      </w:r>
      <w:proofErr w:type="gramStart"/>
      <w:r w:rsidR="27DD9610">
        <w:t>take</w:t>
      </w:r>
      <w:proofErr w:type="gramEnd"/>
      <w:r w:rsidR="27DD9610">
        <w:t xml:space="preserve"> no liability for usage of this form by third parties.  </w:t>
      </w:r>
    </w:p>
    <w:p w14:paraId="26A96E09" w14:textId="77777777" w:rsidR="00776FCD" w:rsidRPr="002366AF" w:rsidRDefault="00776FCD" w:rsidP="00B3065C">
      <w:pPr>
        <w:rPr>
          <w:rFonts w:cstheme="minorHAnsi"/>
          <w:b/>
          <w:color w:val="595959" w:themeColor="text1" w:themeTint="A6"/>
          <w:sz w:val="22"/>
          <w:lang w:val="fr-FR"/>
        </w:rPr>
      </w:pPr>
    </w:p>
    <w:p w14:paraId="1CFB30DB" w14:textId="61D4C547" w:rsidR="00B3065C" w:rsidRDefault="006C4E4E" w:rsidP="00B3065C">
      <w:pPr>
        <w:rPr>
          <w:rFonts w:cstheme="minorHAnsi"/>
          <w:bCs/>
          <w:color w:val="595959" w:themeColor="text1" w:themeTint="A6"/>
          <w:sz w:val="22"/>
        </w:rPr>
      </w:pPr>
      <w:r>
        <w:rPr>
          <w:rFonts w:cstheme="minorHAnsi"/>
          <w:bCs/>
          <w:color w:val="595959" w:themeColor="text1" w:themeTint="A6"/>
          <w:sz w:val="22"/>
        </w:rPr>
        <w:t>Site Visit</w:t>
      </w:r>
      <w:r w:rsidR="00776FCD" w:rsidRPr="00776FCD">
        <w:rPr>
          <w:rFonts w:cstheme="minorHAnsi"/>
          <w:bCs/>
          <w:color w:val="595959" w:themeColor="text1" w:themeTint="A6"/>
          <w:sz w:val="22"/>
        </w:rPr>
        <w:t xml:space="preserve"> </w:t>
      </w:r>
      <w:r w:rsidR="00E40DA0">
        <w:rPr>
          <w:rFonts w:cstheme="minorHAnsi"/>
          <w:bCs/>
          <w:color w:val="595959" w:themeColor="text1" w:themeTint="A6"/>
          <w:sz w:val="22"/>
        </w:rPr>
        <w:t>Da</w:t>
      </w:r>
      <w:r w:rsidR="00776FCD" w:rsidRPr="00776FCD">
        <w:rPr>
          <w:rFonts w:cstheme="minorHAnsi"/>
          <w:bCs/>
          <w:color w:val="595959" w:themeColor="text1" w:themeTint="A6"/>
          <w:sz w:val="22"/>
        </w:rPr>
        <w:t>te:</w:t>
      </w:r>
      <w:r w:rsidR="00D64AB6" w:rsidRPr="00776FCD">
        <w:rPr>
          <w:rFonts w:cstheme="minorHAnsi"/>
          <w:bCs/>
          <w:color w:val="595959" w:themeColor="text1" w:themeTint="A6"/>
          <w:sz w:val="22"/>
        </w:rPr>
        <w:t xml:space="preserve"> </w:t>
      </w:r>
      <w:r w:rsidR="00E40DA0">
        <w:rPr>
          <w:rFonts w:cstheme="minorHAnsi"/>
          <w:bCs/>
          <w:color w:val="595959" w:themeColor="text1" w:themeTint="A6"/>
          <w:sz w:val="22"/>
        </w:rPr>
        <w:tab/>
      </w:r>
      <w:r w:rsidR="00E40DA0">
        <w:rPr>
          <w:rFonts w:cstheme="minorHAnsi"/>
          <w:bCs/>
          <w:color w:val="595959" w:themeColor="text1" w:themeTint="A6"/>
          <w:sz w:val="22"/>
        </w:rPr>
        <w:tab/>
      </w:r>
      <w:r w:rsidR="00E40DA0">
        <w:rPr>
          <w:rFonts w:cstheme="minorHAnsi"/>
          <w:bCs/>
          <w:color w:val="595959" w:themeColor="text1" w:themeTint="A6"/>
          <w:sz w:val="22"/>
        </w:rPr>
        <w:tab/>
      </w:r>
      <w:r w:rsidR="00E40DA0">
        <w:rPr>
          <w:rFonts w:cstheme="minorHAnsi"/>
          <w:bCs/>
          <w:color w:val="595959" w:themeColor="text1" w:themeTint="A6"/>
          <w:sz w:val="22"/>
        </w:rPr>
        <w:tab/>
      </w:r>
      <w:r w:rsidR="00E40DA0">
        <w:rPr>
          <w:rFonts w:cstheme="minorHAnsi"/>
          <w:bCs/>
          <w:color w:val="595959" w:themeColor="text1" w:themeTint="A6"/>
          <w:sz w:val="22"/>
        </w:rPr>
        <w:tab/>
      </w:r>
      <w:r w:rsidR="00E40DA0">
        <w:rPr>
          <w:rFonts w:cstheme="minorHAnsi"/>
          <w:bCs/>
          <w:color w:val="595959" w:themeColor="text1" w:themeTint="A6"/>
          <w:sz w:val="22"/>
        </w:rPr>
        <w:tab/>
      </w:r>
      <w:r w:rsidR="00E40DA0">
        <w:rPr>
          <w:rFonts w:cstheme="minorHAnsi"/>
          <w:bCs/>
          <w:color w:val="595959" w:themeColor="text1" w:themeTint="A6"/>
          <w:sz w:val="22"/>
        </w:rPr>
        <w:tab/>
      </w:r>
      <w:r>
        <w:rPr>
          <w:rFonts w:cstheme="minorHAnsi"/>
          <w:bCs/>
          <w:color w:val="595959" w:themeColor="text1" w:themeTint="A6"/>
          <w:sz w:val="22"/>
        </w:rPr>
        <w:t>Site Visit</w:t>
      </w:r>
      <w:r w:rsidR="00E40DA0">
        <w:rPr>
          <w:rFonts w:cstheme="minorHAnsi"/>
          <w:bCs/>
          <w:color w:val="595959" w:themeColor="text1" w:themeTint="A6"/>
          <w:sz w:val="22"/>
        </w:rPr>
        <w:t xml:space="preserve"> Time:</w:t>
      </w:r>
    </w:p>
    <w:p w14:paraId="1F4D4F63" w14:textId="73EB4DBF" w:rsidR="00776FCD" w:rsidRDefault="00776FCD" w:rsidP="00B3065C">
      <w:pPr>
        <w:rPr>
          <w:rFonts w:cstheme="minorHAnsi"/>
          <w:bCs/>
          <w:color w:val="595959" w:themeColor="text1" w:themeTint="A6"/>
          <w:sz w:val="22"/>
        </w:rPr>
      </w:pPr>
    </w:p>
    <w:p w14:paraId="25128EDA" w14:textId="1B1A34D0" w:rsidR="00776FCD" w:rsidRDefault="00776FCD" w:rsidP="00B3065C">
      <w:pPr>
        <w:rPr>
          <w:rFonts w:cstheme="minorHAnsi"/>
          <w:bCs/>
          <w:color w:val="595959" w:themeColor="text1" w:themeTint="A6"/>
          <w:sz w:val="22"/>
        </w:rPr>
      </w:pPr>
      <w:r>
        <w:rPr>
          <w:rFonts w:cstheme="minorHAnsi"/>
          <w:bCs/>
          <w:color w:val="595959" w:themeColor="text1" w:themeTint="A6"/>
          <w:sz w:val="22"/>
        </w:rPr>
        <w:t>Audited by:</w:t>
      </w:r>
    </w:p>
    <w:p w14:paraId="66A7E16E" w14:textId="77777777" w:rsidR="00F77107" w:rsidRDefault="00F77107" w:rsidP="00B3065C">
      <w:pPr>
        <w:rPr>
          <w:rFonts w:cstheme="minorHAnsi"/>
          <w:bCs/>
          <w:color w:val="595959" w:themeColor="text1" w:themeTint="A6"/>
          <w:sz w:val="22"/>
        </w:rPr>
      </w:pPr>
    </w:p>
    <w:p w14:paraId="0560476B" w14:textId="6980B07E" w:rsidR="003822F8" w:rsidRDefault="00F77107" w:rsidP="00B3065C">
      <w:pPr>
        <w:rPr>
          <w:rFonts w:cstheme="minorHAnsi"/>
          <w:bCs/>
          <w:color w:val="595959" w:themeColor="text1" w:themeTint="A6"/>
          <w:sz w:val="22"/>
        </w:rPr>
      </w:pPr>
      <w:r>
        <w:rPr>
          <w:rFonts w:cstheme="minorHAnsi"/>
          <w:bCs/>
          <w:color w:val="595959" w:themeColor="text1" w:themeTint="A6"/>
          <w:sz w:val="22"/>
        </w:rPr>
        <w:t>Company/</w:t>
      </w:r>
      <w:proofErr w:type="spellStart"/>
      <w:r>
        <w:rPr>
          <w:rFonts w:cstheme="minorHAnsi"/>
          <w:bCs/>
          <w:color w:val="595959" w:themeColor="text1" w:themeTint="A6"/>
          <w:sz w:val="22"/>
        </w:rPr>
        <w:t>Organisation</w:t>
      </w:r>
      <w:proofErr w:type="spellEnd"/>
      <w:r>
        <w:rPr>
          <w:rFonts w:cstheme="minorHAnsi"/>
          <w:bCs/>
          <w:color w:val="595959" w:themeColor="text1" w:themeTint="A6"/>
          <w:sz w:val="22"/>
        </w:rPr>
        <w:t>:</w:t>
      </w:r>
    </w:p>
    <w:p w14:paraId="0D4D4C54" w14:textId="6975EF6E" w:rsidR="006F22E2" w:rsidRDefault="006F22E2" w:rsidP="00B3065C">
      <w:pPr>
        <w:rPr>
          <w:rFonts w:cstheme="minorHAnsi"/>
          <w:b/>
          <w:color w:val="595959" w:themeColor="text1" w:themeTint="A6"/>
          <w:sz w:val="22"/>
        </w:rPr>
      </w:pPr>
    </w:p>
    <w:tbl>
      <w:tblPr>
        <w:tblStyle w:val="TableGridLight"/>
        <w:tblW w:w="9356" w:type="dxa"/>
        <w:tblLook w:val="04A0" w:firstRow="1" w:lastRow="0" w:firstColumn="1" w:lastColumn="0" w:noHBand="0" w:noVBand="1"/>
      </w:tblPr>
      <w:tblGrid>
        <w:gridCol w:w="2547"/>
        <w:gridCol w:w="6809"/>
      </w:tblGrid>
      <w:tr w:rsidR="00776FCD" w14:paraId="1538BABB" w14:textId="77777777" w:rsidTr="3D743BFB">
        <w:trPr>
          <w:trHeight w:val="356"/>
        </w:trPr>
        <w:tc>
          <w:tcPr>
            <w:tcW w:w="9356" w:type="dxa"/>
            <w:gridSpan w:val="2"/>
          </w:tcPr>
          <w:p w14:paraId="22E3B8E4" w14:textId="0FB7CEC5" w:rsidR="00776FCD" w:rsidRPr="00720213" w:rsidRDefault="00776FCD" w:rsidP="009D0933">
            <w:pPr>
              <w:rPr>
                <w:rFonts w:cstheme="minorHAnsi"/>
                <w:b/>
                <w:color w:val="595959" w:themeColor="text1" w:themeTint="A6"/>
                <w:sz w:val="22"/>
              </w:rPr>
            </w:pPr>
            <w:r w:rsidRPr="00720213">
              <w:rPr>
                <w:rFonts w:cstheme="minorHAnsi"/>
                <w:b/>
                <w:color w:val="595959" w:themeColor="text1" w:themeTint="A6"/>
                <w:sz w:val="22"/>
              </w:rPr>
              <w:t>Primary details</w:t>
            </w:r>
          </w:p>
        </w:tc>
      </w:tr>
      <w:tr w:rsidR="009D0933" w14:paraId="56EAB2F3" w14:textId="77777777" w:rsidTr="3D743BFB">
        <w:trPr>
          <w:trHeight w:val="356"/>
        </w:trPr>
        <w:tc>
          <w:tcPr>
            <w:tcW w:w="2547" w:type="dxa"/>
          </w:tcPr>
          <w:p w14:paraId="1AE1D5A8" w14:textId="51838983" w:rsidR="009D0933" w:rsidRPr="00776FCD" w:rsidRDefault="009D0933" w:rsidP="00B3065C">
            <w:pPr>
              <w:rPr>
                <w:rFonts w:cstheme="minorHAnsi"/>
                <w:bCs/>
                <w:color w:val="595959" w:themeColor="text1" w:themeTint="A6"/>
                <w:sz w:val="20"/>
                <w:szCs w:val="22"/>
              </w:rPr>
            </w:pPr>
            <w:r w:rsidRPr="00776FCD">
              <w:rPr>
                <w:rFonts w:cstheme="minorHAnsi"/>
                <w:bCs/>
                <w:color w:val="595959" w:themeColor="text1" w:themeTint="A6"/>
                <w:sz w:val="20"/>
                <w:szCs w:val="22"/>
              </w:rPr>
              <w:t>Installation</w:t>
            </w:r>
            <w:r w:rsidR="003822F8" w:rsidRPr="00776FCD">
              <w:rPr>
                <w:rFonts w:cstheme="minorHAnsi"/>
                <w:bCs/>
                <w:color w:val="595959" w:themeColor="text1" w:themeTint="A6"/>
                <w:sz w:val="20"/>
                <w:szCs w:val="22"/>
              </w:rPr>
              <w:t xml:space="preserve"> site</w:t>
            </w:r>
            <w:r w:rsidRPr="00776FCD">
              <w:rPr>
                <w:rFonts w:cstheme="minorHAnsi"/>
                <w:bCs/>
                <w:color w:val="595959" w:themeColor="text1" w:themeTint="A6"/>
                <w:sz w:val="20"/>
                <w:szCs w:val="22"/>
              </w:rPr>
              <w:t xml:space="preserve"> address</w:t>
            </w:r>
          </w:p>
        </w:tc>
        <w:tc>
          <w:tcPr>
            <w:tcW w:w="6809" w:type="dxa"/>
          </w:tcPr>
          <w:p w14:paraId="64CE3C43" w14:textId="22CA281C" w:rsidR="009D0933" w:rsidRDefault="009D0933" w:rsidP="009D0933">
            <w:pPr>
              <w:rPr>
                <w:rFonts w:cstheme="minorHAnsi"/>
                <w:bCs/>
                <w:color w:val="595959" w:themeColor="text1" w:themeTint="A6"/>
                <w:sz w:val="22"/>
              </w:rPr>
            </w:pPr>
          </w:p>
        </w:tc>
      </w:tr>
      <w:tr w:rsidR="009D0933" w14:paraId="3A583400" w14:textId="77777777" w:rsidTr="3D743BFB">
        <w:trPr>
          <w:trHeight w:val="368"/>
        </w:trPr>
        <w:tc>
          <w:tcPr>
            <w:tcW w:w="2547" w:type="dxa"/>
          </w:tcPr>
          <w:p w14:paraId="04E0019A" w14:textId="55B6E470" w:rsidR="009D0933" w:rsidRPr="00776FCD" w:rsidRDefault="3D0D1092" w:rsidP="4EC38CF0">
            <w:pPr>
              <w:rPr>
                <w:color w:val="595959" w:themeColor="text1" w:themeTint="A6"/>
                <w:sz w:val="20"/>
                <w:szCs w:val="20"/>
              </w:rPr>
            </w:pPr>
            <w:r w:rsidRPr="3D743BFB">
              <w:rPr>
                <w:color w:val="595959" w:themeColor="text1" w:themeTint="A6"/>
                <w:sz w:val="20"/>
                <w:szCs w:val="20"/>
              </w:rPr>
              <w:t>Installer name</w:t>
            </w:r>
            <w:r w:rsidR="521C0BCE" w:rsidRPr="3D743BFB">
              <w:rPr>
                <w:color w:val="595959" w:themeColor="text1" w:themeTint="A6"/>
                <w:sz w:val="20"/>
                <w:szCs w:val="20"/>
              </w:rPr>
              <w:t xml:space="preserve"> (if known)</w:t>
            </w:r>
          </w:p>
        </w:tc>
        <w:tc>
          <w:tcPr>
            <w:tcW w:w="6809" w:type="dxa"/>
          </w:tcPr>
          <w:p w14:paraId="20AA24F3" w14:textId="77777777" w:rsidR="009D0933" w:rsidRDefault="009D0933" w:rsidP="00B3065C">
            <w:pPr>
              <w:rPr>
                <w:rFonts w:cstheme="minorHAnsi"/>
                <w:bCs/>
                <w:color w:val="595959" w:themeColor="text1" w:themeTint="A6"/>
                <w:sz w:val="22"/>
              </w:rPr>
            </w:pPr>
          </w:p>
        </w:tc>
      </w:tr>
      <w:tr w:rsidR="009D0933" w14:paraId="51C96274" w14:textId="77777777" w:rsidTr="3D743BFB">
        <w:trPr>
          <w:trHeight w:val="356"/>
        </w:trPr>
        <w:tc>
          <w:tcPr>
            <w:tcW w:w="2547" w:type="dxa"/>
          </w:tcPr>
          <w:p w14:paraId="64CFC6E7" w14:textId="0D3F23DB" w:rsidR="009D0933" w:rsidRPr="00776FCD" w:rsidRDefault="3D0D1092" w:rsidP="4EC38CF0">
            <w:pPr>
              <w:rPr>
                <w:color w:val="595959" w:themeColor="text1" w:themeTint="A6"/>
                <w:sz w:val="20"/>
                <w:szCs w:val="20"/>
              </w:rPr>
            </w:pPr>
            <w:r w:rsidRPr="4EC38CF0">
              <w:rPr>
                <w:color w:val="595959" w:themeColor="text1" w:themeTint="A6"/>
                <w:sz w:val="20"/>
                <w:szCs w:val="20"/>
              </w:rPr>
              <w:t>Installers MCS number</w:t>
            </w:r>
            <w:r w:rsidR="470EBE77" w:rsidRPr="4EC38CF0">
              <w:rPr>
                <w:color w:val="595959" w:themeColor="text1" w:themeTint="A6"/>
                <w:sz w:val="20"/>
                <w:szCs w:val="20"/>
              </w:rPr>
              <w:t xml:space="preserve"> (if applicable)</w:t>
            </w:r>
          </w:p>
        </w:tc>
        <w:tc>
          <w:tcPr>
            <w:tcW w:w="6809" w:type="dxa"/>
          </w:tcPr>
          <w:p w14:paraId="120E8322" w14:textId="77777777" w:rsidR="009D0933" w:rsidRDefault="009D0933" w:rsidP="00B3065C">
            <w:pPr>
              <w:rPr>
                <w:rFonts w:cstheme="minorHAnsi"/>
                <w:bCs/>
                <w:color w:val="595959" w:themeColor="text1" w:themeTint="A6"/>
                <w:sz w:val="22"/>
              </w:rPr>
            </w:pPr>
          </w:p>
        </w:tc>
      </w:tr>
      <w:tr w:rsidR="009D0933" w14:paraId="189038BB" w14:textId="77777777" w:rsidTr="3D743BFB">
        <w:trPr>
          <w:trHeight w:val="368"/>
        </w:trPr>
        <w:tc>
          <w:tcPr>
            <w:tcW w:w="2547" w:type="dxa"/>
          </w:tcPr>
          <w:p w14:paraId="35D2D156" w14:textId="33083FE2" w:rsidR="009D0933" w:rsidRPr="00776FCD" w:rsidRDefault="00776FCD" w:rsidP="4EC38CF0">
            <w:pPr>
              <w:rPr>
                <w:color w:val="595959" w:themeColor="text1" w:themeTint="A6"/>
                <w:sz w:val="20"/>
                <w:szCs w:val="20"/>
              </w:rPr>
            </w:pPr>
            <w:r w:rsidRPr="4EC38CF0">
              <w:rPr>
                <w:color w:val="595959" w:themeColor="text1" w:themeTint="A6"/>
                <w:sz w:val="20"/>
                <w:szCs w:val="20"/>
              </w:rPr>
              <w:t>Heat Pump make and model</w:t>
            </w:r>
            <w:r w:rsidR="3EF7C4BF" w:rsidRPr="4EC38CF0">
              <w:rPr>
                <w:color w:val="595959" w:themeColor="text1" w:themeTint="A6"/>
                <w:sz w:val="20"/>
                <w:szCs w:val="20"/>
              </w:rPr>
              <w:t xml:space="preserve"> (found on the data plate on the heat pump unit)</w:t>
            </w:r>
          </w:p>
        </w:tc>
        <w:tc>
          <w:tcPr>
            <w:tcW w:w="6809" w:type="dxa"/>
          </w:tcPr>
          <w:p w14:paraId="73B597DF" w14:textId="77777777" w:rsidR="009D0933" w:rsidRDefault="009D0933" w:rsidP="00B3065C">
            <w:pPr>
              <w:rPr>
                <w:rFonts w:cstheme="minorHAnsi"/>
                <w:bCs/>
                <w:color w:val="595959" w:themeColor="text1" w:themeTint="A6"/>
                <w:sz w:val="22"/>
              </w:rPr>
            </w:pPr>
          </w:p>
        </w:tc>
      </w:tr>
    </w:tbl>
    <w:p w14:paraId="55D97B27" w14:textId="77777777" w:rsidR="002366AF" w:rsidRDefault="002366AF" w:rsidP="00B3065C">
      <w:pPr>
        <w:rPr>
          <w:rFonts w:asciiTheme="majorHAnsi" w:hAnsiTheme="majorHAnsi"/>
          <w:b/>
          <w:color w:val="595959" w:themeColor="text1" w:themeTint="A6"/>
          <w:sz w:val="22"/>
          <w:szCs w:val="22"/>
        </w:rPr>
      </w:pPr>
    </w:p>
    <w:p w14:paraId="721B60B4" w14:textId="77D3583B" w:rsidR="4BD37087" w:rsidRDefault="4BD37087">
      <w:r>
        <w:br w:type="page"/>
      </w:r>
    </w:p>
    <w:p w14:paraId="2EA098C0" w14:textId="04F039A1" w:rsidR="4BD37087" w:rsidRDefault="4BD37087" w:rsidP="4BD37087">
      <w:pPr>
        <w:rPr>
          <w:rFonts w:asciiTheme="majorHAnsi" w:hAnsiTheme="majorHAnsi"/>
          <w:b/>
          <w:bCs/>
          <w:color w:val="595959" w:themeColor="text1" w:themeTint="A6"/>
          <w:sz w:val="22"/>
          <w:szCs w:val="22"/>
        </w:rPr>
      </w:pPr>
    </w:p>
    <w:tbl>
      <w:tblPr>
        <w:tblStyle w:val="TableGridLight"/>
        <w:tblW w:w="9356" w:type="dxa"/>
        <w:tblLook w:val="04A0" w:firstRow="1" w:lastRow="0" w:firstColumn="1" w:lastColumn="0" w:noHBand="0" w:noVBand="1"/>
      </w:tblPr>
      <w:tblGrid>
        <w:gridCol w:w="2910"/>
        <w:gridCol w:w="778"/>
        <w:gridCol w:w="5328"/>
        <w:gridCol w:w="340"/>
      </w:tblGrid>
      <w:tr w:rsidR="00776FCD" w14:paraId="2EE62977" w14:textId="77777777" w:rsidTr="00B15284">
        <w:trPr>
          <w:trHeight w:val="356"/>
        </w:trPr>
        <w:tc>
          <w:tcPr>
            <w:tcW w:w="9356" w:type="dxa"/>
            <w:gridSpan w:val="4"/>
          </w:tcPr>
          <w:p w14:paraId="41E5FB4A" w14:textId="3A2F89FB" w:rsidR="00776FCD" w:rsidRPr="00720213" w:rsidRDefault="00F916DC" w:rsidP="4EC38CF0">
            <w:pPr>
              <w:pStyle w:val="ListParagraph"/>
              <w:numPr>
                <w:ilvl w:val="0"/>
                <w:numId w:val="4"/>
              </w:numPr>
              <w:rPr>
                <w:b/>
                <w:bCs/>
                <w:color w:val="595959" w:themeColor="text1" w:themeTint="A6"/>
                <w:sz w:val="22"/>
                <w:szCs w:val="22"/>
              </w:rPr>
            </w:pPr>
            <w:r>
              <w:rPr>
                <w:b/>
                <w:bCs/>
                <w:color w:val="595959" w:themeColor="text1" w:themeTint="A6"/>
                <w:sz w:val="22"/>
                <w:szCs w:val="22"/>
              </w:rPr>
              <w:t>Resident</w:t>
            </w:r>
            <w:r w:rsidR="5108D989" w:rsidRPr="4EC38CF0">
              <w:rPr>
                <w:b/>
                <w:bCs/>
                <w:color w:val="595959" w:themeColor="text1" w:themeTint="A6"/>
                <w:sz w:val="22"/>
                <w:szCs w:val="22"/>
              </w:rPr>
              <w:t xml:space="preserve"> satisfaction/ comfort levels</w:t>
            </w:r>
          </w:p>
        </w:tc>
      </w:tr>
      <w:tr w:rsidR="00776FCD" w14:paraId="089E05FE" w14:textId="77777777" w:rsidTr="00B15284">
        <w:trPr>
          <w:trHeight w:val="356"/>
        </w:trPr>
        <w:tc>
          <w:tcPr>
            <w:tcW w:w="2910" w:type="dxa"/>
          </w:tcPr>
          <w:p w14:paraId="6DC4A82B" w14:textId="19DCADE9" w:rsidR="00776FCD" w:rsidRPr="00840EA0" w:rsidRDefault="003F7F5C">
            <w:pPr>
              <w:rPr>
                <w:rFonts w:cstheme="minorHAnsi"/>
                <w:bCs/>
                <w:color w:val="595959" w:themeColor="text1" w:themeTint="A6"/>
                <w:sz w:val="22"/>
                <w:szCs w:val="22"/>
              </w:rPr>
            </w:pPr>
            <w:r w:rsidRPr="00840EA0">
              <w:rPr>
                <w:rFonts w:cstheme="minorHAnsi"/>
                <w:bCs/>
                <w:color w:val="595959" w:themeColor="text1" w:themeTint="A6"/>
                <w:sz w:val="22"/>
                <w:szCs w:val="22"/>
              </w:rPr>
              <w:t>Suggested questions</w:t>
            </w:r>
          </w:p>
        </w:tc>
        <w:tc>
          <w:tcPr>
            <w:tcW w:w="6446" w:type="dxa"/>
            <w:gridSpan w:val="3"/>
          </w:tcPr>
          <w:p w14:paraId="75317768" w14:textId="645E55DB" w:rsidR="009F1AD4" w:rsidRDefault="5FEEBFD0" w:rsidP="4EC38CF0">
            <w:pPr>
              <w:rPr>
                <w:color w:val="595959" w:themeColor="text1" w:themeTint="A6"/>
                <w:sz w:val="22"/>
                <w:szCs w:val="22"/>
              </w:rPr>
            </w:pPr>
            <w:r w:rsidRPr="4EC38CF0">
              <w:rPr>
                <w:color w:val="595959" w:themeColor="text1" w:themeTint="A6"/>
                <w:sz w:val="22"/>
                <w:szCs w:val="22"/>
              </w:rPr>
              <w:t xml:space="preserve">Is the heating keeping you at a comfortable temperature, not too hot or cold? </w:t>
            </w:r>
          </w:p>
          <w:p w14:paraId="09D13312" w14:textId="1B9E1AAC" w:rsidR="009F1AD4" w:rsidRDefault="009F1AD4" w:rsidP="4EC38CF0">
            <w:pPr>
              <w:rPr>
                <w:color w:val="595959" w:themeColor="text1" w:themeTint="A6"/>
                <w:sz w:val="22"/>
                <w:szCs w:val="22"/>
              </w:rPr>
            </w:pPr>
          </w:p>
          <w:p w14:paraId="23D3EFB5" w14:textId="24682637" w:rsidR="009F1AD4" w:rsidRDefault="5FEEBFD0" w:rsidP="4EC38CF0">
            <w:pPr>
              <w:rPr>
                <w:color w:val="595959" w:themeColor="text1" w:themeTint="A6"/>
                <w:sz w:val="22"/>
                <w:szCs w:val="22"/>
              </w:rPr>
            </w:pPr>
            <w:r w:rsidRPr="4EC38CF0">
              <w:rPr>
                <w:color w:val="595959" w:themeColor="text1" w:themeTint="A6"/>
                <w:sz w:val="22"/>
                <w:szCs w:val="22"/>
              </w:rPr>
              <w:t xml:space="preserve">Are any </w:t>
            </w:r>
            <w:proofErr w:type="gramStart"/>
            <w:r w:rsidRPr="4EC38CF0">
              <w:rPr>
                <w:color w:val="595959" w:themeColor="text1" w:themeTint="A6"/>
                <w:sz w:val="22"/>
                <w:szCs w:val="22"/>
              </w:rPr>
              <w:t>particular rooms</w:t>
            </w:r>
            <w:proofErr w:type="gramEnd"/>
            <w:r w:rsidRPr="4EC38CF0">
              <w:rPr>
                <w:color w:val="595959" w:themeColor="text1" w:themeTint="A6"/>
                <w:sz w:val="22"/>
                <w:szCs w:val="22"/>
              </w:rPr>
              <w:t xml:space="preserve"> too hot or too cold?</w:t>
            </w:r>
          </w:p>
          <w:p w14:paraId="75EC461F" w14:textId="5C087A01" w:rsidR="009F1AD4" w:rsidRDefault="009F1AD4" w:rsidP="4EC38CF0">
            <w:pPr>
              <w:rPr>
                <w:color w:val="595959" w:themeColor="text1" w:themeTint="A6"/>
                <w:sz w:val="22"/>
                <w:szCs w:val="22"/>
              </w:rPr>
            </w:pPr>
          </w:p>
          <w:p w14:paraId="3B81DA45" w14:textId="5941A33E" w:rsidR="00572FDD" w:rsidRDefault="5FEEBFD0" w:rsidP="4EC38CF0">
            <w:pPr>
              <w:rPr>
                <w:color w:val="595959" w:themeColor="text1" w:themeTint="A6"/>
                <w:sz w:val="22"/>
                <w:szCs w:val="22"/>
              </w:rPr>
            </w:pPr>
            <w:r w:rsidRPr="4EC38CF0">
              <w:rPr>
                <w:color w:val="595959" w:themeColor="text1" w:themeTint="A6"/>
                <w:sz w:val="22"/>
                <w:szCs w:val="22"/>
              </w:rPr>
              <w:t>Do you have enough hot water at the times of day you need it?</w:t>
            </w:r>
          </w:p>
          <w:p w14:paraId="19C1ED22" w14:textId="290428C3" w:rsidR="00840EA0" w:rsidRDefault="00840EA0" w:rsidP="4EC38CF0">
            <w:pPr>
              <w:rPr>
                <w:color w:val="595959" w:themeColor="text1" w:themeTint="A6"/>
                <w:sz w:val="22"/>
                <w:szCs w:val="22"/>
              </w:rPr>
            </w:pPr>
          </w:p>
          <w:p w14:paraId="2C7466F1" w14:textId="08AFFAFC" w:rsidR="00840EA0" w:rsidRDefault="5FEEBFD0" w:rsidP="4EC38CF0">
            <w:pPr>
              <w:rPr>
                <w:color w:val="595959" w:themeColor="text1" w:themeTint="A6"/>
                <w:sz w:val="22"/>
                <w:szCs w:val="22"/>
              </w:rPr>
            </w:pPr>
            <w:r w:rsidRPr="4EC38CF0">
              <w:rPr>
                <w:color w:val="595959" w:themeColor="text1" w:themeTint="A6"/>
                <w:sz w:val="22"/>
                <w:szCs w:val="22"/>
              </w:rPr>
              <w:t>Do you have any concerns about your energy bills related to the heat pump?</w:t>
            </w:r>
          </w:p>
        </w:tc>
      </w:tr>
      <w:tr w:rsidR="0031784C" w14:paraId="70BD0CEB" w14:textId="77777777" w:rsidTr="00B15284">
        <w:trPr>
          <w:trHeight w:val="368"/>
        </w:trPr>
        <w:tc>
          <w:tcPr>
            <w:tcW w:w="2910" w:type="dxa"/>
          </w:tcPr>
          <w:p w14:paraId="4E9538A9" w14:textId="7D5C8A24" w:rsidR="0031784C" w:rsidRDefault="00F916DC">
            <w:pPr>
              <w:rPr>
                <w:rFonts w:cstheme="minorHAnsi"/>
                <w:bCs/>
                <w:color w:val="595959" w:themeColor="text1" w:themeTint="A6"/>
                <w:sz w:val="22"/>
                <w:szCs w:val="22"/>
              </w:rPr>
            </w:pPr>
            <w:r>
              <w:rPr>
                <w:rFonts w:cstheme="minorHAnsi"/>
                <w:bCs/>
                <w:color w:val="595959" w:themeColor="text1" w:themeTint="A6"/>
                <w:sz w:val="22"/>
                <w:szCs w:val="22"/>
              </w:rPr>
              <w:t>Resident</w:t>
            </w:r>
            <w:r w:rsidR="00A07281" w:rsidRPr="0058530D">
              <w:rPr>
                <w:rFonts w:cstheme="minorHAnsi"/>
                <w:bCs/>
                <w:color w:val="595959" w:themeColor="text1" w:themeTint="A6"/>
                <w:sz w:val="22"/>
                <w:szCs w:val="22"/>
              </w:rPr>
              <w:t>’s</w:t>
            </w:r>
            <w:r w:rsidR="00840EA0" w:rsidRPr="0058530D">
              <w:rPr>
                <w:rFonts w:cstheme="minorHAnsi"/>
                <w:bCs/>
                <w:color w:val="595959" w:themeColor="text1" w:themeTint="A6"/>
                <w:sz w:val="22"/>
                <w:szCs w:val="22"/>
              </w:rPr>
              <w:t xml:space="preserve"> responses</w:t>
            </w:r>
          </w:p>
          <w:p w14:paraId="478AC753" w14:textId="77777777" w:rsidR="0042735D" w:rsidRDefault="0042735D">
            <w:pPr>
              <w:rPr>
                <w:rFonts w:cstheme="minorHAnsi"/>
                <w:bCs/>
                <w:color w:val="595959" w:themeColor="text1" w:themeTint="A6"/>
                <w:sz w:val="22"/>
                <w:szCs w:val="22"/>
              </w:rPr>
            </w:pPr>
          </w:p>
          <w:p w14:paraId="4C451B06" w14:textId="77777777" w:rsidR="0042735D" w:rsidRDefault="0042735D">
            <w:pPr>
              <w:rPr>
                <w:rFonts w:cstheme="minorHAnsi"/>
                <w:bCs/>
                <w:color w:val="595959" w:themeColor="text1" w:themeTint="A6"/>
                <w:sz w:val="22"/>
                <w:szCs w:val="22"/>
              </w:rPr>
            </w:pPr>
          </w:p>
          <w:p w14:paraId="089A8384" w14:textId="77777777" w:rsidR="0042735D" w:rsidRDefault="0042735D">
            <w:pPr>
              <w:rPr>
                <w:rFonts w:cstheme="minorHAnsi"/>
                <w:bCs/>
                <w:color w:val="595959" w:themeColor="text1" w:themeTint="A6"/>
                <w:sz w:val="22"/>
                <w:szCs w:val="22"/>
              </w:rPr>
            </w:pPr>
          </w:p>
          <w:p w14:paraId="56E0D267" w14:textId="77777777" w:rsidR="0042735D" w:rsidRDefault="0042735D">
            <w:pPr>
              <w:rPr>
                <w:rFonts w:cstheme="minorHAnsi"/>
                <w:bCs/>
                <w:color w:val="595959" w:themeColor="text1" w:themeTint="A6"/>
                <w:sz w:val="22"/>
                <w:szCs w:val="22"/>
              </w:rPr>
            </w:pPr>
          </w:p>
          <w:p w14:paraId="080CADC8" w14:textId="77777777" w:rsidR="0042735D" w:rsidRDefault="0042735D">
            <w:pPr>
              <w:rPr>
                <w:rFonts w:cstheme="minorHAnsi"/>
                <w:bCs/>
                <w:color w:val="595959" w:themeColor="text1" w:themeTint="A6"/>
                <w:sz w:val="22"/>
                <w:szCs w:val="22"/>
              </w:rPr>
            </w:pPr>
          </w:p>
          <w:p w14:paraId="0DADB336" w14:textId="77777777" w:rsidR="0042735D" w:rsidRDefault="0042735D">
            <w:pPr>
              <w:rPr>
                <w:rFonts w:cstheme="minorHAnsi"/>
                <w:bCs/>
                <w:color w:val="595959" w:themeColor="text1" w:themeTint="A6"/>
                <w:sz w:val="22"/>
                <w:szCs w:val="22"/>
              </w:rPr>
            </w:pPr>
          </w:p>
          <w:p w14:paraId="0FB8CF5A" w14:textId="77777777" w:rsidR="0042735D" w:rsidRDefault="0042735D">
            <w:pPr>
              <w:rPr>
                <w:rFonts w:cstheme="minorHAnsi"/>
                <w:bCs/>
                <w:color w:val="595959" w:themeColor="text1" w:themeTint="A6"/>
                <w:sz w:val="22"/>
                <w:szCs w:val="22"/>
              </w:rPr>
            </w:pPr>
          </w:p>
          <w:p w14:paraId="0F7C4DFB" w14:textId="77777777" w:rsidR="0042735D" w:rsidRDefault="0042735D">
            <w:pPr>
              <w:rPr>
                <w:rFonts w:cstheme="minorHAnsi"/>
                <w:bCs/>
                <w:color w:val="595959" w:themeColor="text1" w:themeTint="A6"/>
                <w:sz w:val="22"/>
                <w:szCs w:val="22"/>
              </w:rPr>
            </w:pPr>
          </w:p>
          <w:p w14:paraId="550C4693" w14:textId="77777777" w:rsidR="0042735D" w:rsidRDefault="0042735D">
            <w:pPr>
              <w:rPr>
                <w:rFonts w:cstheme="minorHAnsi"/>
                <w:bCs/>
                <w:color w:val="595959" w:themeColor="text1" w:themeTint="A6"/>
                <w:sz w:val="22"/>
                <w:szCs w:val="22"/>
              </w:rPr>
            </w:pPr>
          </w:p>
          <w:p w14:paraId="62A7C592" w14:textId="5A15A014" w:rsidR="0042735D" w:rsidRPr="0058530D" w:rsidRDefault="0042735D">
            <w:pPr>
              <w:rPr>
                <w:rFonts w:cstheme="minorHAnsi"/>
                <w:bCs/>
                <w:color w:val="595959" w:themeColor="text1" w:themeTint="A6"/>
                <w:sz w:val="22"/>
                <w:szCs w:val="22"/>
              </w:rPr>
            </w:pPr>
          </w:p>
        </w:tc>
        <w:tc>
          <w:tcPr>
            <w:tcW w:w="6446" w:type="dxa"/>
            <w:gridSpan w:val="3"/>
          </w:tcPr>
          <w:p w14:paraId="78D95ADC" w14:textId="77777777" w:rsidR="00DD4B6E" w:rsidRDefault="00DD4B6E">
            <w:pPr>
              <w:rPr>
                <w:rFonts w:cstheme="minorHAnsi"/>
                <w:bCs/>
                <w:color w:val="595959" w:themeColor="text1" w:themeTint="A6"/>
                <w:sz w:val="22"/>
              </w:rPr>
            </w:pPr>
          </w:p>
          <w:p w14:paraId="59536E58" w14:textId="77777777" w:rsidR="00840EA0" w:rsidRDefault="00840EA0">
            <w:pPr>
              <w:rPr>
                <w:rFonts w:cstheme="minorHAnsi"/>
                <w:bCs/>
                <w:color w:val="595959" w:themeColor="text1" w:themeTint="A6"/>
                <w:sz w:val="22"/>
              </w:rPr>
            </w:pPr>
          </w:p>
        </w:tc>
      </w:tr>
      <w:tr w:rsidR="4EC38CF0" w14:paraId="2A21C41E" w14:textId="77777777" w:rsidTr="00B15284">
        <w:trPr>
          <w:gridAfter w:val="1"/>
          <w:wAfter w:w="340" w:type="dxa"/>
          <w:trHeight w:val="356"/>
        </w:trPr>
        <w:tc>
          <w:tcPr>
            <w:tcW w:w="9016" w:type="dxa"/>
            <w:gridSpan w:val="3"/>
          </w:tcPr>
          <w:p w14:paraId="1F96FEEF" w14:textId="17F0A4AB" w:rsidR="442D0EAD" w:rsidRDefault="442D0EAD" w:rsidP="4EC38CF0">
            <w:pPr>
              <w:pStyle w:val="ListParagraph"/>
              <w:numPr>
                <w:ilvl w:val="0"/>
                <w:numId w:val="4"/>
              </w:numPr>
              <w:rPr>
                <w:b/>
                <w:bCs/>
                <w:color w:val="595959" w:themeColor="text1" w:themeTint="A6"/>
                <w:sz w:val="22"/>
                <w:szCs w:val="22"/>
              </w:rPr>
            </w:pPr>
            <w:r w:rsidRPr="4EC38CF0">
              <w:rPr>
                <w:b/>
                <w:bCs/>
                <w:color w:val="595959" w:themeColor="text1" w:themeTint="A6"/>
                <w:sz w:val="22"/>
                <w:szCs w:val="22"/>
              </w:rPr>
              <w:t>System performance check</w:t>
            </w:r>
          </w:p>
        </w:tc>
      </w:tr>
      <w:tr w:rsidR="4EC38CF0" w14:paraId="01D88E87" w14:textId="77777777" w:rsidTr="00B15284">
        <w:trPr>
          <w:gridAfter w:val="1"/>
          <w:wAfter w:w="340" w:type="dxa"/>
          <w:trHeight w:val="356"/>
        </w:trPr>
        <w:tc>
          <w:tcPr>
            <w:tcW w:w="3688" w:type="dxa"/>
            <w:gridSpan w:val="2"/>
          </w:tcPr>
          <w:p w14:paraId="0674DD2D" w14:textId="1E388C8B" w:rsidR="4EC38CF0" w:rsidRDefault="4EC38CF0" w:rsidP="4EC38CF0">
            <w:pPr>
              <w:rPr>
                <w:color w:val="595959" w:themeColor="text1" w:themeTint="A6"/>
                <w:sz w:val="22"/>
                <w:szCs w:val="22"/>
              </w:rPr>
            </w:pPr>
            <w:r w:rsidRPr="4EC38CF0">
              <w:rPr>
                <w:color w:val="595959" w:themeColor="text1" w:themeTint="A6"/>
                <w:sz w:val="22"/>
                <w:szCs w:val="22"/>
              </w:rPr>
              <w:t>Item check</w:t>
            </w:r>
          </w:p>
        </w:tc>
        <w:tc>
          <w:tcPr>
            <w:tcW w:w="5328" w:type="dxa"/>
          </w:tcPr>
          <w:p w14:paraId="71A5387D" w14:textId="1A927A8D" w:rsidR="4EC38CF0" w:rsidRDefault="4EC38CF0" w:rsidP="4EC38CF0">
            <w:pPr>
              <w:rPr>
                <w:color w:val="595959" w:themeColor="text1" w:themeTint="A6"/>
                <w:sz w:val="22"/>
                <w:szCs w:val="22"/>
              </w:rPr>
            </w:pPr>
            <w:r w:rsidRPr="4EC38CF0">
              <w:rPr>
                <w:color w:val="595959" w:themeColor="text1" w:themeTint="A6"/>
                <w:sz w:val="22"/>
                <w:szCs w:val="22"/>
              </w:rPr>
              <w:t>Details/Information</w:t>
            </w:r>
          </w:p>
        </w:tc>
      </w:tr>
      <w:tr w:rsidR="4EC38CF0" w14:paraId="56258305" w14:textId="77777777" w:rsidTr="00B15284">
        <w:trPr>
          <w:gridAfter w:val="1"/>
          <w:wAfter w:w="340" w:type="dxa"/>
          <w:trHeight w:val="368"/>
        </w:trPr>
        <w:tc>
          <w:tcPr>
            <w:tcW w:w="3688" w:type="dxa"/>
            <w:gridSpan w:val="2"/>
          </w:tcPr>
          <w:p w14:paraId="39F9A45F" w14:textId="602F5762" w:rsidR="7FC64916" w:rsidRDefault="7FC64916" w:rsidP="4EC38CF0">
            <w:pPr>
              <w:rPr>
                <w:color w:val="595959" w:themeColor="text1" w:themeTint="A6"/>
                <w:sz w:val="20"/>
                <w:szCs w:val="20"/>
              </w:rPr>
            </w:pPr>
            <w:r w:rsidRPr="4EC38CF0">
              <w:rPr>
                <w:color w:val="595959" w:themeColor="text1" w:themeTint="A6"/>
                <w:sz w:val="20"/>
                <w:szCs w:val="20"/>
              </w:rPr>
              <w:t xml:space="preserve">Find the main system control unit. This is not usually part of the room thermostat </w:t>
            </w:r>
          </w:p>
          <w:p w14:paraId="13152F81" w14:textId="731AC57C" w:rsidR="4EC38CF0" w:rsidRDefault="4EC38CF0" w:rsidP="4EC38CF0">
            <w:pPr>
              <w:rPr>
                <w:color w:val="595959" w:themeColor="text1" w:themeTint="A6"/>
                <w:sz w:val="20"/>
                <w:szCs w:val="20"/>
              </w:rPr>
            </w:pPr>
          </w:p>
          <w:p w14:paraId="068C6638" w14:textId="401C692E" w:rsidR="4124E881" w:rsidRDefault="4124E881" w:rsidP="4EC38CF0">
            <w:pPr>
              <w:rPr>
                <w:color w:val="595959" w:themeColor="text1" w:themeTint="A6"/>
                <w:sz w:val="20"/>
                <w:szCs w:val="20"/>
              </w:rPr>
            </w:pPr>
            <w:r w:rsidRPr="4EC38CF0">
              <w:rPr>
                <w:color w:val="595959" w:themeColor="text1" w:themeTint="A6"/>
                <w:sz w:val="20"/>
                <w:szCs w:val="20"/>
              </w:rPr>
              <w:t>See appendix 1 for examples of what these look like for different models</w:t>
            </w:r>
            <w:r w:rsidR="4C895702" w:rsidRPr="4EC38CF0">
              <w:rPr>
                <w:color w:val="595959" w:themeColor="text1" w:themeTint="A6"/>
                <w:sz w:val="20"/>
                <w:szCs w:val="20"/>
              </w:rPr>
              <w:t xml:space="preserve">. If your model isn’t </w:t>
            </w:r>
            <w:proofErr w:type="gramStart"/>
            <w:r w:rsidR="4C895702" w:rsidRPr="4EC38CF0">
              <w:rPr>
                <w:color w:val="595959" w:themeColor="text1" w:themeTint="A6"/>
                <w:sz w:val="20"/>
                <w:szCs w:val="20"/>
              </w:rPr>
              <w:t>listed</w:t>
            </w:r>
            <w:proofErr w:type="gramEnd"/>
            <w:r w:rsidR="4C895702" w:rsidRPr="4EC38CF0">
              <w:rPr>
                <w:color w:val="595959" w:themeColor="text1" w:themeTint="A6"/>
                <w:sz w:val="20"/>
                <w:szCs w:val="20"/>
              </w:rPr>
              <w:t xml:space="preserve"> please google or search </w:t>
            </w:r>
            <w:proofErr w:type="spellStart"/>
            <w:r w:rsidR="4C895702" w:rsidRPr="4EC38CF0">
              <w:rPr>
                <w:color w:val="595959" w:themeColor="text1" w:themeTint="A6"/>
                <w:sz w:val="20"/>
                <w:szCs w:val="20"/>
              </w:rPr>
              <w:t>youtube</w:t>
            </w:r>
            <w:proofErr w:type="spellEnd"/>
            <w:r w:rsidR="4C895702" w:rsidRPr="4EC38CF0">
              <w:rPr>
                <w:color w:val="595959" w:themeColor="text1" w:themeTint="A6"/>
                <w:sz w:val="20"/>
                <w:szCs w:val="20"/>
              </w:rPr>
              <w:t xml:space="preserve"> using the model number on the controller.</w:t>
            </w:r>
          </w:p>
          <w:p w14:paraId="389FD075" w14:textId="77768FB7" w:rsidR="4EC38CF0" w:rsidRDefault="4EC38CF0" w:rsidP="4EC38CF0">
            <w:pPr>
              <w:rPr>
                <w:color w:val="595959" w:themeColor="text1" w:themeTint="A6"/>
                <w:sz w:val="20"/>
                <w:szCs w:val="20"/>
              </w:rPr>
            </w:pPr>
          </w:p>
          <w:p w14:paraId="6A1F2E57" w14:textId="6F9BBB17" w:rsidR="22113D7C" w:rsidRDefault="22113D7C" w:rsidP="4EC38CF0">
            <w:pPr>
              <w:rPr>
                <w:color w:val="595959" w:themeColor="text1" w:themeTint="A6"/>
                <w:sz w:val="20"/>
                <w:szCs w:val="20"/>
              </w:rPr>
            </w:pPr>
            <w:r w:rsidRPr="4EC38CF0">
              <w:rPr>
                <w:color w:val="595959" w:themeColor="text1" w:themeTint="A6"/>
                <w:sz w:val="20"/>
                <w:szCs w:val="20"/>
              </w:rPr>
              <w:t>SCOP</w:t>
            </w:r>
          </w:p>
          <w:p w14:paraId="3F331404" w14:textId="7B24B52D" w:rsidR="4C895702" w:rsidRDefault="4C895702" w:rsidP="4EC38CF0">
            <w:pPr>
              <w:rPr>
                <w:color w:val="595959" w:themeColor="text1" w:themeTint="A6"/>
                <w:sz w:val="20"/>
                <w:szCs w:val="20"/>
              </w:rPr>
            </w:pPr>
            <w:r w:rsidRPr="4EC38CF0">
              <w:rPr>
                <w:color w:val="595959" w:themeColor="text1" w:themeTint="A6"/>
                <w:sz w:val="20"/>
                <w:szCs w:val="20"/>
              </w:rPr>
              <w:t>Check SCOP</w:t>
            </w:r>
            <w:r w:rsidR="5DC3EB22" w:rsidRPr="4EC38CF0">
              <w:rPr>
                <w:color w:val="595959" w:themeColor="text1" w:themeTint="A6"/>
                <w:sz w:val="20"/>
                <w:szCs w:val="20"/>
              </w:rPr>
              <w:t xml:space="preserve"> and record. If unsure take a picture to go back to later. </w:t>
            </w:r>
          </w:p>
          <w:p w14:paraId="2804E2D5" w14:textId="5E7BB00C" w:rsidR="4EC38CF0" w:rsidRDefault="4EC38CF0" w:rsidP="4EC38CF0">
            <w:pPr>
              <w:rPr>
                <w:color w:val="595959" w:themeColor="text1" w:themeTint="A6"/>
                <w:sz w:val="20"/>
                <w:szCs w:val="20"/>
              </w:rPr>
            </w:pPr>
          </w:p>
          <w:p w14:paraId="524AD2C0" w14:textId="32BC3741" w:rsidR="0395B262" w:rsidRDefault="0395B262" w:rsidP="4EC38CF0">
            <w:pPr>
              <w:rPr>
                <w:color w:val="595959" w:themeColor="text1" w:themeTint="A6"/>
                <w:sz w:val="20"/>
                <w:szCs w:val="20"/>
              </w:rPr>
            </w:pPr>
            <w:r w:rsidRPr="4EC38CF0">
              <w:rPr>
                <w:color w:val="595959" w:themeColor="text1" w:themeTint="A6"/>
                <w:sz w:val="20"/>
                <w:szCs w:val="20"/>
              </w:rPr>
              <w:t>Weather compensation</w:t>
            </w:r>
          </w:p>
          <w:p w14:paraId="38A46DC9" w14:textId="2489D07C" w:rsidR="0395B262" w:rsidRDefault="0395B262" w:rsidP="4EC38CF0">
            <w:pPr>
              <w:rPr>
                <w:color w:val="595959" w:themeColor="text1" w:themeTint="A6"/>
                <w:sz w:val="20"/>
                <w:szCs w:val="20"/>
              </w:rPr>
            </w:pPr>
            <w:r w:rsidRPr="4EC38CF0">
              <w:rPr>
                <w:color w:val="595959" w:themeColor="text1" w:themeTint="A6"/>
                <w:sz w:val="20"/>
                <w:szCs w:val="20"/>
              </w:rPr>
              <w:t>Check if weather compensation is enabled</w:t>
            </w:r>
            <w:r w:rsidR="42723F27" w:rsidRPr="4EC38CF0">
              <w:rPr>
                <w:color w:val="595959" w:themeColor="text1" w:themeTint="A6"/>
                <w:sz w:val="20"/>
                <w:szCs w:val="20"/>
              </w:rPr>
              <w:t>.</w:t>
            </w:r>
            <w:r w:rsidRPr="4EC38CF0">
              <w:rPr>
                <w:color w:val="595959" w:themeColor="text1" w:themeTint="A6"/>
                <w:sz w:val="20"/>
                <w:szCs w:val="20"/>
              </w:rPr>
              <w:t xml:space="preserve"> </w:t>
            </w:r>
            <w:r w:rsidR="6B1AE3B6" w:rsidRPr="4E755E88">
              <w:rPr>
                <w:color w:val="595959" w:themeColor="text1" w:themeTint="A6"/>
                <w:sz w:val="20"/>
                <w:szCs w:val="20"/>
              </w:rPr>
              <w:t xml:space="preserve"> </w:t>
            </w:r>
            <w:r w:rsidR="6B1AE3B6" w:rsidRPr="0B856FEA">
              <w:rPr>
                <w:color w:val="595959" w:themeColor="text1" w:themeTint="A6"/>
                <w:sz w:val="20"/>
                <w:szCs w:val="20"/>
              </w:rPr>
              <w:t xml:space="preserve">Main thing here is to check that it is not set on a fixed </w:t>
            </w:r>
            <w:r w:rsidR="6B1AE3B6" w:rsidRPr="363998D7">
              <w:rPr>
                <w:color w:val="595959" w:themeColor="text1" w:themeTint="A6"/>
                <w:sz w:val="20"/>
                <w:szCs w:val="20"/>
              </w:rPr>
              <w:t xml:space="preserve">flow temperature. </w:t>
            </w:r>
          </w:p>
          <w:p w14:paraId="5DD294C7" w14:textId="7A1044C5" w:rsidR="4EC38CF0" w:rsidRDefault="4EC38CF0" w:rsidP="4EC38CF0">
            <w:pPr>
              <w:rPr>
                <w:color w:val="595959" w:themeColor="text1" w:themeTint="A6"/>
                <w:sz w:val="20"/>
                <w:szCs w:val="20"/>
              </w:rPr>
            </w:pPr>
          </w:p>
          <w:p w14:paraId="58157AF5" w14:textId="19D82FF8" w:rsidR="56E983A3" w:rsidRDefault="56E983A3" w:rsidP="4EC38CF0">
            <w:pPr>
              <w:rPr>
                <w:color w:val="595959" w:themeColor="text1" w:themeTint="A6"/>
                <w:sz w:val="20"/>
                <w:szCs w:val="20"/>
              </w:rPr>
            </w:pPr>
            <w:r w:rsidRPr="4EC38CF0">
              <w:rPr>
                <w:color w:val="595959" w:themeColor="text1" w:themeTint="A6"/>
                <w:sz w:val="20"/>
                <w:szCs w:val="20"/>
              </w:rPr>
              <w:t xml:space="preserve">Hot water </w:t>
            </w:r>
          </w:p>
          <w:p w14:paraId="62561070" w14:textId="66B687CB" w:rsidR="4E1600AB" w:rsidRDefault="4E1600AB" w:rsidP="4EC38CF0">
            <w:pPr>
              <w:rPr>
                <w:color w:val="595959" w:themeColor="text1" w:themeTint="A6"/>
                <w:sz w:val="20"/>
                <w:szCs w:val="20"/>
              </w:rPr>
            </w:pPr>
            <w:r w:rsidRPr="4EC38CF0">
              <w:rPr>
                <w:color w:val="595959" w:themeColor="text1" w:themeTint="A6"/>
                <w:sz w:val="20"/>
                <w:szCs w:val="20"/>
              </w:rPr>
              <w:t>Record what the hot water is set at</w:t>
            </w:r>
          </w:p>
          <w:p w14:paraId="5077878D" w14:textId="7BECAFAD" w:rsidR="4EC38CF0" w:rsidRDefault="4EC38CF0" w:rsidP="4EC38CF0">
            <w:pPr>
              <w:rPr>
                <w:color w:val="595959" w:themeColor="text1" w:themeTint="A6"/>
                <w:sz w:val="20"/>
                <w:szCs w:val="20"/>
              </w:rPr>
            </w:pPr>
          </w:p>
          <w:p w14:paraId="7FAA44E3" w14:textId="66E14034" w:rsidR="4E1600AB" w:rsidRDefault="4E1600AB" w:rsidP="4EC38CF0">
            <w:pPr>
              <w:rPr>
                <w:color w:val="595959" w:themeColor="text1" w:themeTint="A6"/>
                <w:sz w:val="20"/>
                <w:szCs w:val="20"/>
              </w:rPr>
            </w:pPr>
            <w:r w:rsidRPr="4EC38CF0">
              <w:rPr>
                <w:color w:val="595959" w:themeColor="text1" w:themeTint="A6"/>
                <w:sz w:val="20"/>
                <w:szCs w:val="20"/>
              </w:rPr>
              <w:t xml:space="preserve">Check all the above against the commissioning sheet if you have one (installers should provide). </w:t>
            </w:r>
          </w:p>
        </w:tc>
        <w:tc>
          <w:tcPr>
            <w:tcW w:w="5328" w:type="dxa"/>
          </w:tcPr>
          <w:p w14:paraId="63C28917" w14:textId="28DEAA22" w:rsidR="4C895702" w:rsidRDefault="4C895702" w:rsidP="4EC38CF0">
            <w:pPr>
              <w:rPr>
                <w:color w:val="595959" w:themeColor="text1" w:themeTint="A6"/>
                <w:sz w:val="22"/>
                <w:szCs w:val="22"/>
              </w:rPr>
            </w:pPr>
            <w:r w:rsidRPr="4EC38CF0">
              <w:rPr>
                <w:color w:val="595959" w:themeColor="text1" w:themeTint="A6"/>
                <w:sz w:val="22"/>
                <w:szCs w:val="22"/>
              </w:rPr>
              <w:t>SCOP for heating</w:t>
            </w:r>
          </w:p>
          <w:p w14:paraId="5BBA943F" w14:textId="3D39E02D" w:rsidR="4C895702" w:rsidRDefault="4C895702" w:rsidP="4EC38CF0">
            <w:pPr>
              <w:rPr>
                <w:color w:val="595959" w:themeColor="text1" w:themeTint="A6"/>
                <w:sz w:val="22"/>
                <w:szCs w:val="22"/>
              </w:rPr>
            </w:pPr>
            <w:r w:rsidRPr="4EC38CF0">
              <w:rPr>
                <w:color w:val="595959" w:themeColor="text1" w:themeTint="A6"/>
                <w:sz w:val="22"/>
                <w:szCs w:val="22"/>
              </w:rPr>
              <w:t>SCOP for hot water</w:t>
            </w:r>
          </w:p>
          <w:p w14:paraId="541C6E8E" w14:textId="2BDA064D" w:rsidR="4C895702" w:rsidRDefault="4C895702" w:rsidP="4EC38CF0">
            <w:pPr>
              <w:rPr>
                <w:color w:val="595959" w:themeColor="text1" w:themeTint="A6"/>
                <w:sz w:val="22"/>
                <w:szCs w:val="22"/>
              </w:rPr>
            </w:pPr>
            <w:r w:rsidRPr="4EC38CF0">
              <w:rPr>
                <w:color w:val="595959" w:themeColor="text1" w:themeTint="A6"/>
                <w:sz w:val="22"/>
                <w:szCs w:val="22"/>
              </w:rPr>
              <w:t>Combined (or if just one scop provided)</w:t>
            </w:r>
          </w:p>
          <w:p w14:paraId="25D7D641" w14:textId="34FCD414" w:rsidR="4EC38CF0" w:rsidRDefault="4EC38CF0" w:rsidP="4EC38CF0">
            <w:pPr>
              <w:rPr>
                <w:color w:val="595959" w:themeColor="text1" w:themeTint="A6"/>
                <w:sz w:val="22"/>
                <w:szCs w:val="22"/>
              </w:rPr>
            </w:pPr>
          </w:p>
          <w:p w14:paraId="3745C628" w14:textId="34340643" w:rsidR="5E307D9E" w:rsidRDefault="5E307D9E" w:rsidP="4EC38CF0">
            <w:pPr>
              <w:rPr>
                <w:color w:val="595959" w:themeColor="text1" w:themeTint="A6"/>
                <w:sz w:val="22"/>
                <w:szCs w:val="22"/>
              </w:rPr>
            </w:pPr>
            <w:r w:rsidRPr="4EC38CF0">
              <w:rPr>
                <w:color w:val="595959" w:themeColor="text1" w:themeTint="A6"/>
                <w:sz w:val="22"/>
                <w:szCs w:val="22"/>
              </w:rPr>
              <w:t xml:space="preserve">Is weather compensation enabled? If </w:t>
            </w:r>
            <w:proofErr w:type="gramStart"/>
            <w:r w:rsidRPr="4EC38CF0">
              <w:rPr>
                <w:color w:val="595959" w:themeColor="text1" w:themeTint="A6"/>
                <w:sz w:val="22"/>
                <w:szCs w:val="22"/>
              </w:rPr>
              <w:t>so</w:t>
            </w:r>
            <w:proofErr w:type="gramEnd"/>
            <w:r w:rsidRPr="4EC38CF0">
              <w:rPr>
                <w:color w:val="595959" w:themeColor="text1" w:themeTint="A6"/>
                <w:sz w:val="22"/>
                <w:szCs w:val="22"/>
              </w:rPr>
              <w:t xml:space="preserve"> what is the reading.</w:t>
            </w:r>
          </w:p>
          <w:p w14:paraId="2E4AACCC" w14:textId="256B70BA" w:rsidR="4EC38CF0" w:rsidRDefault="4EC38CF0" w:rsidP="4EC38CF0">
            <w:pPr>
              <w:rPr>
                <w:color w:val="595959" w:themeColor="text1" w:themeTint="A6"/>
                <w:sz w:val="22"/>
                <w:szCs w:val="22"/>
              </w:rPr>
            </w:pPr>
          </w:p>
          <w:p w14:paraId="65EA5D72" w14:textId="1F78E16A" w:rsidR="0394202F" w:rsidRDefault="0394202F" w:rsidP="4EC38CF0">
            <w:pPr>
              <w:rPr>
                <w:color w:val="595959" w:themeColor="text1" w:themeTint="A6"/>
                <w:sz w:val="22"/>
                <w:szCs w:val="22"/>
              </w:rPr>
            </w:pPr>
            <w:r w:rsidRPr="4EC38CF0">
              <w:rPr>
                <w:color w:val="595959" w:themeColor="text1" w:themeTint="A6"/>
                <w:sz w:val="22"/>
                <w:szCs w:val="22"/>
              </w:rPr>
              <w:t xml:space="preserve">Hot water temperature </w:t>
            </w:r>
          </w:p>
        </w:tc>
      </w:tr>
    </w:tbl>
    <w:p w14:paraId="29F7B1A7" w14:textId="5655DA3E" w:rsidR="4EC38CF0" w:rsidRDefault="4EC38CF0" w:rsidP="4EC38CF0">
      <w:pPr>
        <w:rPr>
          <w:rFonts w:asciiTheme="majorHAnsi" w:hAnsiTheme="majorHAnsi"/>
          <w:b/>
          <w:bCs/>
          <w:color w:val="595959" w:themeColor="text1" w:themeTint="A6"/>
          <w:sz w:val="22"/>
          <w:szCs w:val="22"/>
        </w:rPr>
      </w:pPr>
    </w:p>
    <w:p w14:paraId="63EFDC26" w14:textId="77777777" w:rsidR="002871D5" w:rsidRDefault="002871D5" w:rsidP="4EC38CF0">
      <w:pPr>
        <w:rPr>
          <w:rFonts w:asciiTheme="majorHAnsi" w:hAnsiTheme="majorHAnsi"/>
          <w:b/>
          <w:bCs/>
          <w:color w:val="595959" w:themeColor="text1" w:themeTint="A6"/>
          <w:sz w:val="22"/>
          <w:szCs w:val="22"/>
        </w:rPr>
      </w:pPr>
    </w:p>
    <w:tbl>
      <w:tblPr>
        <w:tblStyle w:val="TableGridLight"/>
        <w:tblW w:w="0" w:type="auto"/>
        <w:tblLook w:val="04A0" w:firstRow="1" w:lastRow="0" w:firstColumn="1" w:lastColumn="0" w:noHBand="0" w:noVBand="1"/>
      </w:tblPr>
      <w:tblGrid>
        <w:gridCol w:w="3674"/>
        <w:gridCol w:w="5342"/>
      </w:tblGrid>
      <w:tr w:rsidR="00734237" w14:paraId="475B0E1B" w14:textId="77777777" w:rsidTr="55A751C9">
        <w:trPr>
          <w:trHeight w:val="356"/>
        </w:trPr>
        <w:tc>
          <w:tcPr>
            <w:tcW w:w="9016" w:type="dxa"/>
            <w:gridSpan w:val="2"/>
          </w:tcPr>
          <w:p w14:paraId="7FA0654C" w14:textId="0474F799" w:rsidR="00734237" w:rsidRPr="00734237" w:rsidRDefault="00734237" w:rsidP="00734237">
            <w:pPr>
              <w:pStyle w:val="ListParagraph"/>
              <w:numPr>
                <w:ilvl w:val="0"/>
                <w:numId w:val="4"/>
              </w:numPr>
              <w:rPr>
                <w:rFonts w:asciiTheme="majorHAnsi" w:hAnsiTheme="majorHAnsi"/>
                <w:b/>
                <w:bCs/>
                <w:color w:val="595959" w:themeColor="text1" w:themeTint="A6"/>
                <w:sz w:val="22"/>
                <w:szCs w:val="22"/>
              </w:rPr>
            </w:pPr>
            <w:r w:rsidRPr="4EC38CF0">
              <w:rPr>
                <w:rFonts w:asciiTheme="majorHAnsi" w:hAnsiTheme="majorHAnsi"/>
                <w:b/>
                <w:bCs/>
                <w:color w:val="595959" w:themeColor="text1" w:themeTint="A6"/>
                <w:sz w:val="22"/>
                <w:szCs w:val="22"/>
              </w:rPr>
              <w:t>Heat pump/ Hot water cylinder size</w:t>
            </w:r>
          </w:p>
        </w:tc>
      </w:tr>
      <w:tr w:rsidR="00734237" w14:paraId="1A9C4E77" w14:textId="77777777" w:rsidTr="55A751C9">
        <w:trPr>
          <w:trHeight w:val="356"/>
        </w:trPr>
        <w:tc>
          <w:tcPr>
            <w:tcW w:w="3674" w:type="dxa"/>
          </w:tcPr>
          <w:p w14:paraId="0B38FCDA" w14:textId="77777777" w:rsidR="00734237" w:rsidRDefault="00734237">
            <w:pPr>
              <w:rPr>
                <w:color w:val="595959" w:themeColor="text1" w:themeTint="A6"/>
                <w:sz w:val="22"/>
                <w:szCs w:val="22"/>
              </w:rPr>
            </w:pPr>
            <w:r w:rsidRPr="4EC38CF0">
              <w:rPr>
                <w:color w:val="595959" w:themeColor="text1" w:themeTint="A6"/>
                <w:sz w:val="22"/>
                <w:szCs w:val="22"/>
              </w:rPr>
              <w:t>Item check</w:t>
            </w:r>
          </w:p>
        </w:tc>
        <w:tc>
          <w:tcPr>
            <w:tcW w:w="5342" w:type="dxa"/>
          </w:tcPr>
          <w:p w14:paraId="2448DEE9" w14:textId="77777777" w:rsidR="00734237" w:rsidRDefault="00734237">
            <w:pPr>
              <w:rPr>
                <w:color w:val="595959" w:themeColor="text1" w:themeTint="A6"/>
                <w:sz w:val="22"/>
                <w:szCs w:val="22"/>
              </w:rPr>
            </w:pPr>
            <w:r w:rsidRPr="4EC38CF0">
              <w:rPr>
                <w:color w:val="595959" w:themeColor="text1" w:themeTint="A6"/>
                <w:sz w:val="22"/>
                <w:szCs w:val="22"/>
              </w:rPr>
              <w:t>Details/Information</w:t>
            </w:r>
          </w:p>
        </w:tc>
      </w:tr>
      <w:tr w:rsidR="00734237" w14:paraId="7F7B71AF" w14:textId="77777777" w:rsidTr="55A751C9">
        <w:trPr>
          <w:trHeight w:val="368"/>
        </w:trPr>
        <w:tc>
          <w:tcPr>
            <w:tcW w:w="3674" w:type="dxa"/>
          </w:tcPr>
          <w:p w14:paraId="0A32DFEB" w14:textId="45D16A2D" w:rsidR="00734237" w:rsidRDefault="26D1A7E3">
            <w:pPr>
              <w:rPr>
                <w:color w:val="595959" w:themeColor="text1" w:themeTint="A6"/>
                <w:sz w:val="20"/>
                <w:szCs w:val="20"/>
              </w:rPr>
            </w:pPr>
            <w:r w:rsidRPr="3D743BFB">
              <w:rPr>
                <w:color w:val="595959" w:themeColor="text1" w:themeTint="A6"/>
                <w:sz w:val="20"/>
                <w:szCs w:val="20"/>
              </w:rPr>
              <w:lastRenderedPageBreak/>
              <w:t>Check data label on heat pump unit and note the size</w:t>
            </w:r>
          </w:p>
          <w:p w14:paraId="04FA7E35" w14:textId="39289640" w:rsidR="3D743BFB" w:rsidRDefault="3D743BFB" w:rsidP="3D743BFB">
            <w:pPr>
              <w:rPr>
                <w:color w:val="595959" w:themeColor="text1" w:themeTint="A6"/>
                <w:sz w:val="20"/>
                <w:szCs w:val="20"/>
              </w:rPr>
            </w:pPr>
          </w:p>
          <w:p w14:paraId="546532AF" w14:textId="4D7DB02F" w:rsidR="3CAE0AE9" w:rsidRDefault="6DF1886B" w:rsidP="3D743BFB">
            <w:pPr>
              <w:rPr>
                <w:color w:val="595959" w:themeColor="text1" w:themeTint="A6"/>
                <w:sz w:val="20"/>
                <w:szCs w:val="20"/>
              </w:rPr>
            </w:pPr>
            <w:r w:rsidRPr="55A751C9">
              <w:rPr>
                <w:color w:val="595959" w:themeColor="text1" w:themeTint="A6"/>
                <w:sz w:val="20"/>
                <w:szCs w:val="20"/>
              </w:rPr>
              <w:t>Check the rules of thumb in appendix</w:t>
            </w:r>
            <w:r w:rsidR="50C868DD" w:rsidRPr="55A751C9">
              <w:rPr>
                <w:color w:val="595959" w:themeColor="text1" w:themeTint="A6"/>
                <w:sz w:val="20"/>
                <w:szCs w:val="20"/>
              </w:rPr>
              <w:t xml:space="preserve"> 3</w:t>
            </w:r>
            <w:r w:rsidRPr="55A751C9">
              <w:rPr>
                <w:color w:val="595959" w:themeColor="text1" w:themeTint="A6"/>
                <w:sz w:val="20"/>
                <w:szCs w:val="20"/>
              </w:rPr>
              <w:t xml:space="preserve"> to assess suitability of size</w:t>
            </w:r>
          </w:p>
          <w:p w14:paraId="0CF06C76" w14:textId="77777777" w:rsidR="0042735D" w:rsidRDefault="0042735D">
            <w:pPr>
              <w:rPr>
                <w:color w:val="595959" w:themeColor="text1" w:themeTint="A6"/>
                <w:sz w:val="20"/>
                <w:szCs w:val="20"/>
              </w:rPr>
            </w:pPr>
          </w:p>
          <w:p w14:paraId="337B4FCA" w14:textId="77777777" w:rsidR="0042735D" w:rsidRDefault="0042735D">
            <w:pPr>
              <w:rPr>
                <w:color w:val="595959" w:themeColor="text1" w:themeTint="A6"/>
                <w:sz w:val="20"/>
                <w:szCs w:val="20"/>
              </w:rPr>
            </w:pPr>
          </w:p>
          <w:p w14:paraId="4519366A" w14:textId="77777777" w:rsidR="0042735D" w:rsidRDefault="0042735D">
            <w:pPr>
              <w:rPr>
                <w:color w:val="595959" w:themeColor="text1" w:themeTint="A6"/>
                <w:sz w:val="20"/>
                <w:szCs w:val="20"/>
              </w:rPr>
            </w:pPr>
          </w:p>
          <w:p w14:paraId="2294DC73" w14:textId="5C1F54D6" w:rsidR="0042735D" w:rsidRDefault="0042735D">
            <w:pPr>
              <w:rPr>
                <w:color w:val="595959" w:themeColor="text1" w:themeTint="A6"/>
                <w:sz w:val="20"/>
                <w:szCs w:val="20"/>
              </w:rPr>
            </w:pPr>
          </w:p>
        </w:tc>
        <w:tc>
          <w:tcPr>
            <w:tcW w:w="5342" w:type="dxa"/>
          </w:tcPr>
          <w:p w14:paraId="31C51077" w14:textId="77777777" w:rsidR="00734237" w:rsidRDefault="00734237">
            <w:pPr>
              <w:rPr>
                <w:color w:val="595959" w:themeColor="text1" w:themeTint="A6"/>
                <w:sz w:val="22"/>
                <w:szCs w:val="22"/>
              </w:rPr>
            </w:pPr>
            <w:r>
              <w:rPr>
                <w:color w:val="595959" w:themeColor="text1" w:themeTint="A6"/>
                <w:sz w:val="22"/>
                <w:szCs w:val="22"/>
              </w:rPr>
              <w:t>Heat pump size (kw)</w:t>
            </w:r>
          </w:p>
          <w:p w14:paraId="4E6E7B42" w14:textId="7FCFDE7A" w:rsidR="002D614E" w:rsidRDefault="00734237">
            <w:pPr>
              <w:rPr>
                <w:color w:val="595959" w:themeColor="text1" w:themeTint="A6"/>
                <w:sz w:val="22"/>
                <w:szCs w:val="22"/>
              </w:rPr>
            </w:pPr>
            <w:r>
              <w:rPr>
                <w:color w:val="595959" w:themeColor="text1" w:themeTint="A6"/>
                <w:sz w:val="22"/>
                <w:szCs w:val="22"/>
              </w:rPr>
              <w:t>Hot water cylinder size (</w:t>
            </w:r>
            <w:proofErr w:type="spellStart"/>
            <w:r>
              <w:rPr>
                <w:color w:val="595959" w:themeColor="text1" w:themeTint="A6"/>
                <w:sz w:val="22"/>
                <w:szCs w:val="22"/>
              </w:rPr>
              <w:t>Litres</w:t>
            </w:r>
            <w:proofErr w:type="spellEnd"/>
            <w:r>
              <w:rPr>
                <w:color w:val="595959" w:themeColor="text1" w:themeTint="A6"/>
                <w:sz w:val="22"/>
                <w:szCs w:val="22"/>
              </w:rPr>
              <w:t>)</w:t>
            </w:r>
          </w:p>
        </w:tc>
      </w:tr>
    </w:tbl>
    <w:p w14:paraId="6CA9E6D3" w14:textId="4E8087AE" w:rsidR="4EC38CF0" w:rsidRDefault="4EC38CF0" w:rsidP="4EC38CF0">
      <w:pPr>
        <w:rPr>
          <w:rFonts w:asciiTheme="majorHAnsi" w:hAnsiTheme="majorHAnsi"/>
          <w:b/>
          <w:bCs/>
          <w:color w:val="595959" w:themeColor="text1" w:themeTint="A6"/>
          <w:sz w:val="22"/>
          <w:szCs w:val="22"/>
        </w:rPr>
      </w:pPr>
    </w:p>
    <w:p w14:paraId="3DD84B56" w14:textId="4858B61B" w:rsidR="4EC38CF0" w:rsidRDefault="4EC38CF0" w:rsidP="4EC38CF0">
      <w:pPr>
        <w:rPr>
          <w:rFonts w:asciiTheme="majorHAnsi" w:hAnsiTheme="majorHAnsi"/>
          <w:b/>
          <w:bCs/>
          <w:color w:val="595959" w:themeColor="text1" w:themeTint="A6"/>
          <w:sz w:val="22"/>
          <w:szCs w:val="22"/>
        </w:rPr>
      </w:pPr>
    </w:p>
    <w:tbl>
      <w:tblPr>
        <w:tblStyle w:val="TableGridLight"/>
        <w:tblW w:w="0" w:type="auto"/>
        <w:tblLook w:val="04A0" w:firstRow="1" w:lastRow="0" w:firstColumn="1" w:lastColumn="0" w:noHBand="0" w:noVBand="1"/>
      </w:tblPr>
      <w:tblGrid>
        <w:gridCol w:w="3674"/>
        <w:gridCol w:w="5342"/>
      </w:tblGrid>
      <w:tr w:rsidR="00734237" w14:paraId="6348C606" w14:textId="77777777" w:rsidTr="001B5B6E">
        <w:trPr>
          <w:trHeight w:val="356"/>
        </w:trPr>
        <w:tc>
          <w:tcPr>
            <w:tcW w:w="9016" w:type="dxa"/>
            <w:gridSpan w:val="2"/>
          </w:tcPr>
          <w:p w14:paraId="194E1358" w14:textId="77BDF1BB" w:rsidR="00734237" w:rsidRPr="00734237" w:rsidRDefault="00734237" w:rsidP="666827E7">
            <w:pPr>
              <w:pStyle w:val="ListParagraph"/>
              <w:numPr>
                <w:ilvl w:val="0"/>
                <w:numId w:val="4"/>
              </w:numPr>
              <w:rPr>
                <w:rFonts w:asciiTheme="majorHAnsi" w:hAnsiTheme="majorHAnsi"/>
                <w:b/>
                <w:bCs/>
                <w:color w:val="595959" w:themeColor="text1" w:themeTint="A6"/>
                <w:sz w:val="22"/>
                <w:szCs w:val="22"/>
              </w:rPr>
            </w:pPr>
            <w:r>
              <w:rPr>
                <w:rFonts w:asciiTheme="majorHAnsi" w:hAnsiTheme="majorHAnsi"/>
                <w:b/>
                <w:bCs/>
                <w:color w:val="595959" w:themeColor="text1" w:themeTint="A6"/>
                <w:sz w:val="22"/>
                <w:szCs w:val="22"/>
              </w:rPr>
              <w:t xml:space="preserve">Insulation </w:t>
            </w:r>
          </w:p>
        </w:tc>
      </w:tr>
      <w:tr w:rsidR="00734237" w14:paraId="1621C404" w14:textId="77777777" w:rsidTr="001B5B6E">
        <w:trPr>
          <w:trHeight w:val="356"/>
        </w:trPr>
        <w:tc>
          <w:tcPr>
            <w:tcW w:w="3674" w:type="dxa"/>
          </w:tcPr>
          <w:p w14:paraId="79E1B0B7" w14:textId="77777777" w:rsidR="00734237" w:rsidRDefault="00734237">
            <w:pPr>
              <w:rPr>
                <w:color w:val="595959" w:themeColor="text1" w:themeTint="A6"/>
                <w:sz w:val="22"/>
                <w:szCs w:val="22"/>
              </w:rPr>
            </w:pPr>
            <w:r w:rsidRPr="4EC38CF0">
              <w:rPr>
                <w:color w:val="595959" w:themeColor="text1" w:themeTint="A6"/>
                <w:sz w:val="22"/>
                <w:szCs w:val="22"/>
              </w:rPr>
              <w:t>Item check</w:t>
            </w:r>
          </w:p>
        </w:tc>
        <w:tc>
          <w:tcPr>
            <w:tcW w:w="5342" w:type="dxa"/>
          </w:tcPr>
          <w:p w14:paraId="624542D5" w14:textId="77777777" w:rsidR="00734237" w:rsidRDefault="00734237">
            <w:pPr>
              <w:rPr>
                <w:color w:val="595959" w:themeColor="text1" w:themeTint="A6"/>
                <w:sz w:val="22"/>
                <w:szCs w:val="22"/>
              </w:rPr>
            </w:pPr>
            <w:r w:rsidRPr="4EC38CF0">
              <w:rPr>
                <w:color w:val="595959" w:themeColor="text1" w:themeTint="A6"/>
                <w:sz w:val="22"/>
                <w:szCs w:val="22"/>
              </w:rPr>
              <w:t>Details/Information</w:t>
            </w:r>
          </w:p>
        </w:tc>
      </w:tr>
      <w:tr w:rsidR="00734237" w14:paraId="3106CB09" w14:textId="77777777" w:rsidTr="001B5B6E">
        <w:trPr>
          <w:trHeight w:val="786"/>
        </w:trPr>
        <w:tc>
          <w:tcPr>
            <w:tcW w:w="3674" w:type="dxa"/>
          </w:tcPr>
          <w:p w14:paraId="028D50B8" w14:textId="5A204FC0" w:rsidR="00734237" w:rsidRDefault="00734237">
            <w:pPr>
              <w:rPr>
                <w:color w:val="595959" w:themeColor="text1" w:themeTint="A6"/>
                <w:sz w:val="20"/>
                <w:szCs w:val="20"/>
              </w:rPr>
            </w:pPr>
            <w:r>
              <w:rPr>
                <w:color w:val="595959" w:themeColor="text1" w:themeTint="A6"/>
                <w:sz w:val="20"/>
                <w:szCs w:val="20"/>
              </w:rPr>
              <w:t xml:space="preserve">Check all exterior pipework is lagged and sealed correctly. See appendix </w:t>
            </w:r>
            <w:r w:rsidR="00377A05">
              <w:rPr>
                <w:color w:val="595959" w:themeColor="text1" w:themeTint="A6"/>
                <w:sz w:val="20"/>
                <w:szCs w:val="20"/>
              </w:rPr>
              <w:t>2</w:t>
            </w:r>
            <w:r>
              <w:rPr>
                <w:color w:val="595959" w:themeColor="text1" w:themeTint="A6"/>
                <w:sz w:val="20"/>
                <w:szCs w:val="20"/>
              </w:rPr>
              <w:t xml:space="preserve"> for examples. </w:t>
            </w:r>
          </w:p>
          <w:p w14:paraId="772284F8" w14:textId="77777777" w:rsidR="00734237" w:rsidRDefault="00734237">
            <w:pPr>
              <w:rPr>
                <w:color w:val="595959" w:themeColor="text1" w:themeTint="A6"/>
                <w:sz w:val="20"/>
                <w:szCs w:val="20"/>
              </w:rPr>
            </w:pPr>
          </w:p>
          <w:p w14:paraId="7652B076" w14:textId="77777777" w:rsidR="00734237" w:rsidRDefault="008B32D3">
            <w:pPr>
              <w:rPr>
                <w:color w:val="595959" w:themeColor="text1" w:themeTint="A6"/>
                <w:sz w:val="20"/>
                <w:szCs w:val="20"/>
              </w:rPr>
            </w:pPr>
            <w:r>
              <w:rPr>
                <w:color w:val="595959" w:themeColor="text1" w:themeTint="A6"/>
                <w:sz w:val="20"/>
                <w:szCs w:val="20"/>
              </w:rPr>
              <w:t xml:space="preserve">If you can see pipework or feel </w:t>
            </w:r>
            <w:proofErr w:type="gramStart"/>
            <w:r>
              <w:rPr>
                <w:color w:val="595959" w:themeColor="text1" w:themeTint="A6"/>
                <w:sz w:val="20"/>
                <w:szCs w:val="20"/>
              </w:rPr>
              <w:t>heat</w:t>
            </w:r>
            <w:proofErr w:type="gramEnd"/>
            <w:r>
              <w:rPr>
                <w:color w:val="595959" w:themeColor="text1" w:themeTint="A6"/>
                <w:sz w:val="20"/>
                <w:szCs w:val="20"/>
              </w:rPr>
              <w:t xml:space="preserve"> then the lagging hasn’t been done correctly.</w:t>
            </w:r>
          </w:p>
          <w:p w14:paraId="446A7A1D" w14:textId="77777777" w:rsidR="008B32D3" w:rsidRDefault="008B32D3">
            <w:pPr>
              <w:rPr>
                <w:color w:val="595959" w:themeColor="text1" w:themeTint="A6"/>
                <w:sz w:val="20"/>
                <w:szCs w:val="20"/>
              </w:rPr>
            </w:pPr>
          </w:p>
          <w:p w14:paraId="7B4E7059" w14:textId="3A2C9CB7" w:rsidR="008B32D3" w:rsidRDefault="008B32D3" w:rsidP="22DB3E49">
            <w:pPr>
              <w:rPr>
                <w:color w:val="595959" w:themeColor="text1" w:themeTint="A6"/>
                <w:sz w:val="20"/>
                <w:szCs w:val="20"/>
              </w:rPr>
            </w:pPr>
            <w:r>
              <w:rPr>
                <w:color w:val="595959" w:themeColor="text1" w:themeTint="A6"/>
                <w:sz w:val="20"/>
                <w:szCs w:val="20"/>
              </w:rPr>
              <w:t xml:space="preserve">Check there is lagging </w:t>
            </w:r>
            <w:r w:rsidR="00B37A60">
              <w:rPr>
                <w:color w:val="595959" w:themeColor="text1" w:themeTint="A6"/>
                <w:sz w:val="20"/>
                <w:szCs w:val="20"/>
              </w:rPr>
              <w:t>around the hot water</w:t>
            </w:r>
            <w:r>
              <w:rPr>
                <w:color w:val="595959" w:themeColor="text1" w:themeTint="A6"/>
                <w:sz w:val="20"/>
                <w:szCs w:val="20"/>
              </w:rPr>
              <w:t xml:space="preserve"> tank</w:t>
            </w:r>
            <w:r w:rsidR="00B37A60">
              <w:rPr>
                <w:color w:val="595959" w:themeColor="text1" w:themeTint="A6"/>
                <w:sz w:val="20"/>
                <w:szCs w:val="20"/>
              </w:rPr>
              <w:t xml:space="preserve"> </w:t>
            </w:r>
            <w:r w:rsidR="00521D11">
              <w:rPr>
                <w:color w:val="595959" w:themeColor="text1" w:themeTint="A6"/>
                <w:sz w:val="20"/>
                <w:szCs w:val="20"/>
              </w:rPr>
              <w:t xml:space="preserve">(appendix </w:t>
            </w:r>
            <w:r w:rsidR="00377A05">
              <w:rPr>
                <w:color w:val="595959" w:themeColor="text1" w:themeTint="A6"/>
                <w:sz w:val="20"/>
                <w:szCs w:val="20"/>
              </w:rPr>
              <w:t>2</w:t>
            </w:r>
            <w:r w:rsidR="00521D11">
              <w:rPr>
                <w:color w:val="595959" w:themeColor="text1" w:themeTint="A6"/>
                <w:sz w:val="20"/>
                <w:szCs w:val="20"/>
              </w:rPr>
              <w:t>)</w:t>
            </w:r>
          </w:p>
          <w:p w14:paraId="35F29B7A" w14:textId="6000CB91" w:rsidR="008B32D3" w:rsidRDefault="008B32D3" w:rsidP="22DB3E49">
            <w:pPr>
              <w:rPr>
                <w:color w:val="595959" w:themeColor="text1" w:themeTint="A6"/>
                <w:sz w:val="20"/>
                <w:szCs w:val="20"/>
              </w:rPr>
            </w:pPr>
          </w:p>
          <w:p w14:paraId="286990BE" w14:textId="7408FD2E" w:rsidR="008B32D3" w:rsidRDefault="0ED2E890">
            <w:pPr>
              <w:rPr>
                <w:color w:val="595959" w:themeColor="text1" w:themeTint="A6"/>
                <w:sz w:val="20"/>
                <w:szCs w:val="20"/>
              </w:rPr>
            </w:pPr>
            <w:r w:rsidRPr="22DB3E49">
              <w:rPr>
                <w:color w:val="595959" w:themeColor="text1" w:themeTint="A6"/>
                <w:sz w:val="20"/>
                <w:szCs w:val="20"/>
              </w:rPr>
              <w:t xml:space="preserve">Check the pipework is sleeved and lagged through </w:t>
            </w:r>
            <w:r w:rsidRPr="6FA61CBD">
              <w:rPr>
                <w:color w:val="595959" w:themeColor="text1" w:themeTint="A6"/>
                <w:sz w:val="20"/>
                <w:szCs w:val="20"/>
              </w:rPr>
              <w:t xml:space="preserve">building fabric as per appendix </w:t>
            </w:r>
            <w:r w:rsidR="00377A05">
              <w:rPr>
                <w:color w:val="595959" w:themeColor="text1" w:themeTint="A6"/>
                <w:sz w:val="20"/>
                <w:szCs w:val="20"/>
              </w:rPr>
              <w:t>2</w:t>
            </w:r>
          </w:p>
        </w:tc>
        <w:tc>
          <w:tcPr>
            <w:tcW w:w="5342" w:type="dxa"/>
          </w:tcPr>
          <w:p w14:paraId="47F6662F" w14:textId="497FC868" w:rsidR="00734237" w:rsidRDefault="2C24B9A3" w:rsidP="0F418960">
            <w:pPr>
              <w:rPr>
                <w:color w:val="595959" w:themeColor="text1" w:themeTint="A6"/>
                <w:sz w:val="22"/>
                <w:szCs w:val="22"/>
              </w:rPr>
            </w:pPr>
            <w:r w:rsidRPr="130DC2A9">
              <w:rPr>
                <w:color w:val="595959" w:themeColor="text1" w:themeTint="A6"/>
                <w:sz w:val="22"/>
                <w:szCs w:val="22"/>
              </w:rPr>
              <w:t>Is the outside pipework lagged correctly</w:t>
            </w:r>
            <w:r w:rsidRPr="0F418960">
              <w:rPr>
                <w:color w:val="595959" w:themeColor="text1" w:themeTint="A6"/>
                <w:sz w:val="22"/>
                <w:szCs w:val="22"/>
              </w:rPr>
              <w:t>?</w:t>
            </w:r>
          </w:p>
          <w:p w14:paraId="1D0534D3" w14:textId="7222165C" w:rsidR="00734237" w:rsidRDefault="00734237" w:rsidP="0F418960">
            <w:pPr>
              <w:rPr>
                <w:color w:val="595959" w:themeColor="text1" w:themeTint="A6"/>
                <w:sz w:val="22"/>
                <w:szCs w:val="22"/>
              </w:rPr>
            </w:pPr>
          </w:p>
          <w:p w14:paraId="22B37309" w14:textId="7DAC5BD4" w:rsidR="00734237" w:rsidRDefault="2C24B9A3" w:rsidP="4F7EE84A">
            <w:pPr>
              <w:rPr>
                <w:color w:val="595959" w:themeColor="text1" w:themeTint="A6"/>
                <w:sz w:val="22"/>
                <w:szCs w:val="22"/>
              </w:rPr>
            </w:pPr>
            <w:r w:rsidRPr="0F418960">
              <w:rPr>
                <w:color w:val="595959" w:themeColor="text1" w:themeTint="A6"/>
                <w:sz w:val="22"/>
                <w:szCs w:val="22"/>
              </w:rPr>
              <w:t xml:space="preserve">Is the internal pipework lagged </w:t>
            </w:r>
            <w:r w:rsidRPr="2A3047E4">
              <w:rPr>
                <w:color w:val="595959" w:themeColor="text1" w:themeTint="A6"/>
                <w:sz w:val="22"/>
                <w:szCs w:val="22"/>
              </w:rPr>
              <w:t xml:space="preserve">correctly? </w:t>
            </w:r>
          </w:p>
          <w:p w14:paraId="0F3B5CFC" w14:textId="1E0E8148" w:rsidR="00734237" w:rsidRDefault="00734237" w:rsidP="4F7EE84A">
            <w:pPr>
              <w:rPr>
                <w:color w:val="595959" w:themeColor="text1" w:themeTint="A6"/>
                <w:sz w:val="22"/>
                <w:szCs w:val="22"/>
              </w:rPr>
            </w:pPr>
          </w:p>
          <w:p w14:paraId="3075C4AC" w14:textId="613D926C" w:rsidR="00734237" w:rsidRDefault="7B3216DA">
            <w:pPr>
              <w:rPr>
                <w:color w:val="595959" w:themeColor="text1" w:themeTint="A6"/>
                <w:sz w:val="22"/>
                <w:szCs w:val="22"/>
              </w:rPr>
            </w:pPr>
            <w:r w:rsidRPr="4F7EE84A">
              <w:rPr>
                <w:color w:val="595959" w:themeColor="text1" w:themeTint="A6"/>
                <w:sz w:val="22"/>
                <w:szCs w:val="22"/>
              </w:rPr>
              <w:t xml:space="preserve">Is the pipework sleeved and insulated through the fabric of the </w:t>
            </w:r>
            <w:r w:rsidRPr="22DB3E49">
              <w:rPr>
                <w:color w:val="595959" w:themeColor="text1" w:themeTint="A6"/>
                <w:sz w:val="22"/>
                <w:szCs w:val="22"/>
              </w:rPr>
              <w:t>building?</w:t>
            </w:r>
          </w:p>
        </w:tc>
      </w:tr>
    </w:tbl>
    <w:p w14:paraId="57BAE018" w14:textId="0AC0962E" w:rsidR="00734237" w:rsidRDefault="00734237" w:rsidP="4EC38CF0">
      <w:pPr>
        <w:rPr>
          <w:rFonts w:asciiTheme="majorHAnsi" w:hAnsiTheme="majorHAnsi"/>
          <w:b/>
          <w:bCs/>
          <w:color w:val="595959" w:themeColor="text1" w:themeTint="A6"/>
          <w:sz w:val="22"/>
          <w:szCs w:val="22"/>
        </w:rPr>
      </w:pPr>
    </w:p>
    <w:tbl>
      <w:tblPr>
        <w:tblStyle w:val="TableGridLight"/>
        <w:tblW w:w="0" w:type="auto"/>
        <w:tblLook w:val="04A0" w:firstRow="1" w:lastRow="0" w:firstColumn="1" w:lastColumn="0" w:noHBand="0" w:noVBand="1"/>
      </w:tblPr>
      <w:tblGrid>
        <w:gridCol w:w="3674"/>
        <w:gridCol w:w="5342"/>
      </w:tblGrid>
      <w:tr w:rsidR="02FA7AEA" w14:paraId="65D86EE8" w14:textId="77777777" w:rsidTr="001B5B6E">
        <w:trPr>
          <w:trHeight w:val="356"/>
        </w:trPr>
        <w:tc>
          <w:tcPr>
            <w:tcW w:w="9016" w:type="dxa"/>
            <w:gridSpan w:val="2"/>
          </w:tcPr>
          <w:p w14:paraId="325877E8" w14:textId="38FC4F2C" w:rsidR="02FA7AEA" w:rsidRDefault="00F41476" w:rsidP="02FA7AEA">
            <w:pPr>
              <w:pStyle w:val="ListParagraph"/>
              <w:numPr>
                <w:ilvl w:val="0"/>
                <w:numId w:val="4"/>
              </w:numPr>
              <w:rPr>
                <w:rFonts w:asciiTheme="majorHAnsi" w:hAnsiTheme="majorHAnsi"/>
                <w:b/>
                <w:bCs/>
                <w:color w:val="595959" w:themeColor="text1" w:themeTint="A6"/>
                <w:sz w:val="22"/>
                <w:szCs w:val="22"/>
              </w:rPr>
            </w:pPr>
            <w:r>
              <w:rPr>
                <w:rFonts w:asciiTheme="majorHAnsi" w:hAnsiTheme="majorHAnsi"/>
                <w:b/>
                <w:bCs/>
                <w:color w:val="595959" w:themeColor="text1" w:themeTint="A6"/>
                <w:sz w:val="22"/>
                <w:szCs w:val="22"/>
              </w:rPr>
              <w:t xml:space="preserve">External </w:t>
            </w:r>
            <w:r w:rsidR="009942CF">
              <w:rPr>
                <w:rFonts w:asciiTheme="majorHAnsi" w:hAnsiTheme="majorHAnsi"/>
                <w:b/>
                <w:bCs/>
                <w:color w:val="595959" w:themeColor="text1" w:themeTint="A6"/>
                <w:sz w:val="22"/>
                <w:szCs w:val="22"/>
              </w:rPr>
              <w:t xml:space="preserve">unit </w:t>
            </w:r>
          </w:p>
        </w:tc>
      </w:tr>
      <w:tr w:rsidR="02FA7AEA" w14:paraId="4DE80775" w14:textId="77777777" w:rsidTr="001B5B6E">
        <w:trPr>
          <w:trHeight w:val="356"/>
        </w:trPr>
        <w:tc>
          <w:tcPr>
            <w:tcW w:w="3674" w:type="dxa"/>
          </w:tcPr>
          <w:p w14:paraId="5CE7ED57" w14:textId="77777777" w:rsidR="02FA7AEA" w:rsidRDefault="02FA7AEA" w:rsidP="02FA7AEA">
            <w:pPr>
              <w:rPr>
                <w:color w:val="595959" w:themeColor="text1" w:themeTint="A6"/>
                <w:sz w:val="22"/>
                <w:szCs w:val="22"/>
              </w:rPr>
            </w:pPr>
            <w:r w:rsidRPr="02FA7AEA">
              <w:rPr>
                <w:color w:val="595959" w:themeColor="text1" w:themeTint="A6"/>
                <w:sz w:val="22"/>
                <w:szCs w:val="22"/>
              </w:rPr>
              <w:t>Item check</w:t>
            </w:r>
          </w:p>
        </w:tc>
        <w:tc>
          <w:tcPr>
            <w:tcW w:w="5342" w:type="dxa"/>
          </w:tcPr>
          <w:p w14:paraId="56BDAD2C" w14:textId="77777777" w:rsidR="02FA7AEA" w:rsidRDefault="02FA7AEA" w:rsidP="02FA7AEA">
            <w:pPr>
              <w:rPr>
                <w:color w:val="595959" w:themeColor="text1" w:themeTint="A6"/>
                <w:sz w:val="22"/>
                <w:szCs w:val="22"/>
              </w:rPr>
            </w:pPr>
            <w:r w:rsidRPr="02FA7AEA">
              <w:rPr>
                <w:color w:val="595959" w:themeColor="text1" w:themeTint="A6"/>
                <w:sz w:val="22"/>
                <w:szCs w:val="22"/>
              </w:rPr>
              <w:t>Details/Information</w:t>
            </w:r>
          </w:p>
        </w:tc>
      </w:tr>
      <w:tr w:rsidR="02FA7AEA" w14:paraId="01247350" w14:textId="77777777" w:rsidTr="001B5B6E">
        <w:trPr>
          <w:trHeight w:val="786"/>
        </w:trPr>
        <w:tc>
          <w:tcPr>
            <w:tcW w:w="3674" w:type="dxa"/>
          </w:tcPr>
          <w:p w14:paraId="485B7CBE" w14:textId="77777777" w:rsidR="02FA7AEA" w:rsidRDefault="006C0E21" w:rsidP="02FA7AEA">
            <w:pPr>
              <w:rPr>
                <w:color w:val="595959" w:themeColor="text1" w:themeTint="A6"/>
                <w:sz w:val="20"/>
                <w:szCs w:val="20"/>
              </w:rPr>
            </w:pPr>
            <w:r>
              <w:rPr>
                <w:color w:val="595959" w:themeColor="text1" w:themeTint="A6"/>
                <w:sz w:val="20"/>
                <w:szCs w:val="20"/>
              </w:rPr>
              <w:t>Check heat pump is level if you have one</w:t>
            </w:r>
          </w:p>
          <w:p w14:paraId="7ABA0A93" w14:textId="77777777" w:rsidR="006C0E21" w:rsidRDefault="006C0E21" w:rsidP="02FA7AEA">
            <w:pPr>
              <w:rPr>
                <w:color w:val="595959" w:themeColor="text1" w:themeTint="A6"/>
                <w:sz w:val="20"/>
                <w:szCs w:val="20"/>
              </w:rPr>
            </w:pPr>
          </w:p>
          <w:p w14:paraId="5D85D1AB" w14:textId="66C01440" w:rsidR="006C0E21" w:rsidRDefault="006C0E21" w:rsidP="02FA7AEA">
            <w:pPr>
              <w:rPr>
                <w:color w:val="595959" w:themeColor="text1" w:themeTint="A6"/>
                <w:sz w:val="20"/>
                <w:szCs w:val="20"/>
              </w:rPr>
            </w:pPr>
            <w:r>
              <w:rPr>
                <w:color w:val="595959" w:themeColor="text1" w:themeTint="A6"/>
                <w:sz w:val="20"/>
                <w:szCs w:val="20"/>
              </w:rPr>
              <w:t xml:space="preserve">Check there is adequate provision of a </w:t>
            </w:r>
            <w:proofErr w:type="spellStart"/>
            <w:r>
              <w:rPr>
                <w:color w:val="595959" w:themeColor="text1" w:themeTint="A6"/>
                <w:sz w:val="20"/>
                <w:szCs w:val="20"/>
              </w:rPr>
              <w:t>soakaway</w:t>
            </w:r>
            <w:proofErr w:type="spellEnd"/>
            <w:r>
              <w:rPr>
                <w:color w:val="595959" w:themeColor="text1" w:themeTint="A6"/>
                <w:sz w:val="20"/>
                <w:szCs w:val="20"/>
              </w:rPr>
              <w:t xml:space="preserve"> for the condensate, see appendix </w:t>
            </w:r>
            <w:r w:rsidR="00377A05">
              <w:rPr>
                <w:color w:val="595959" w:themeColor="text1" w:themeTint="A6"/>
                <w:sz w:val="20"/>
                <w:szCs w:val="20"/>
              </w:rPr>
              <w:t>2</w:t>
            </w:r>
            <w:r w:rsidR="00732841">
              <w:rPr>
                <w:color w:val="595959" w:themeColor="text1" w:themeTint="A6"/>
                <w:sz w:val="20"/>
                <w:szCs w:val="20"/>
              </w:rPr>
              <w:t xml:space="preserve"> for example</w:t>
            </w:r>
          </w:p>
          <w:p w14:paraId="5834A961" w14:textId="77777777" w:rsidR="0042735D" w:rsidRDefault="0042735D" w:rsidP="02FA7AEA">
            <w:pPr>
              <w:rPr>
                <w:color w:val="595959" w:themeColor="text1" w:themeTint="A6"/>
                <w:sz w:val="20"/>
                <w:szCs w:val="20"/>
              </w:rPr>
            </w:pPr>
          </w:p>
          <w:p w14:paraId="41A3CCF8" w14:textId="77777777" w:rsidR="0042735D" w:rsidRDefault="0042735D" w:rsidP="02FA7AEA">
            <w:pPr>
              <w:rPr>
                <w:color w:val="595959" w:themeColor="text1" w:themeTint="A6"/>
                <w:sz w:val="20"/>
                <w:szCs w:val="20"/>
              </w:rPr>
            </w:pPr>
          </w:p>
          <w:p w14:paraId="10F708AD" w14:textId="77777777" w:rsidR="0042735D" w:rsidRDefault="0042735D" w:rsidP="02FA7AEA">
            <w:pPr>
              <w:rPr>
                <w:color w:val="595959" w:themeColor="text1" w:themeTint="A6"/>
                <w:sz w:val="20"/>
                <w:szCs w:val="20"/>
              </w:rPr>
            </w:pPr>
          </w:p>
          <w:p w14:paraId="5FEF5C1D" w14:textId="77777777" w:rsidR="0042735D" w:rsidRDefault="0042735D" w:rsidP="02FA7AEA">
            <w:pPr>
              <w:rPr>
                <w:color w:val="595959" w:themeColor="text1" w:themeTint="A6"/>
                <w:sz w:val="20"/>
                <w:szCs w:val="20"/>
              </w:rPr>
            </w:pPr>
          </w:p>
          <w:p w14:paraId="2F16F2B7" w14:textId="77777777" w:rsidR="0042735D" w:rsidRDefault="0042735D" w:rsidP="02FA7AEA">
            <w:pPr>
              <w:rPr>
                <w:color w:val="595959" w:themeColor="text1" w:themeTint="A6"/>
                <w:sz w:val="20"/>
                <w:szCs w:val="20"/>
              </w:rPr>
            </w:pPr>
          </w:p>
          <w:p w14:paraId="6A4291AB" w14:textId="77777777" w:rsidR="0042735D" w:rsidRDefault="0042735D" w:rsidP="02FA7AEA">
            <w:pPr>
              <w:rPr>
                <w:color w:val="595959" w:themeColor="text1" w:themeTint="A6"/>
                <w:sz w:val="20"/>
                <w:szCs w:val="20"/>
              </w:rPr>
            </w:pPr>
          </w:p>
          <w:p w14:paraId="71473377" w14:textId="77777777" w:rsidR="0042735D" w:rsidRDefault="0042735D" w:rsidP="02FA7AEA">
            <w:pPr>
              <w:rPr>
                <w:color w:val="595959" w:themeColor="text1" w:themeTint="A6"/>
                <w:sz w:val="20"/>
                <w:szCs w:val="20"/>
              </w:rPr>
            </w:pPr>
          </w:p>
          <w:p w14:paraId="17B65D7D" w14:textId="77777777" w:rsidR="0042735D" w:rsidRDefault="0042735D" w:rsidP="02FA7AEA">
            <w:pPr>
              <w:rPr>
                <w:color w:val="595959" w:themeColor="text1" w:themeTint="A6"/>
                <w:sz w:val="20"/>
                <w:szCs w:val="20"/>
              </w:rPr>
            </w:pPr>
          </w:p>
          <w:p w14:paraId="533FB44B" w14:textId="719445B7" w:rsidR="0042735D" w:rsidRDefault="0042735D" w:rsidP="02FA7AEA">
            <w:pPr>
              <w:rPr>
                <w:color w:val="595959" w:themeColor="text1" w:themeTint="A6"/>
                <w:sz w:val="20"/>
                <w:szCs w:val="20"/>
              </w:rPr>
            </w:pPr>
          </w:p>
        </w:tc>
        <w:tc>
          <w:tcPr>
            <w:tcW w:w="5342" w:type="dxa"/>
          </w:tcPr>
          <w:p w14:paraId="200144C1" w14:textId="6474A1E8" w:rsidR="02FA7AEA" w:rsidRDefault="02FA7AEA" w:rsidP="02FA7AEA">
            <w:pPr>
              <w:rPr>
                <w:color w:val="595959" w:themeColor="text1" w:themeTint="A6"/>
                <w:sz w:val="22"/>
                <w:szCs w:val="22"/>
              </w:rPr>
            </w:pPr>
            <w:r w:rsidRPr="02FA7AEA">
              <w:rPr>
                <w:color w:val="595959" w:themeColor="text1" w:themeTint="A6"/>
                <w:sz w:val="22"/>
                <w:szCs w:val="22"/>
              </w:rPr>
              <w:t xml:space="preserve">Is </w:t>
            </w:r>
            <w:r w:rsidR="00732841">
              <w:rPr>
                <w:color w:val="595959" w:themeColor="text1" w:themeTint="A6"/>
                <w:sz w:val="22"/>
                <w:szCs w:val="22"/>
              </w:rPr>
              <w:t>the heat pump level</w:t>
            </w:r>
          </w:p>
          <w:p w14:paraId="65B7DC44" w14:textId="7222165C" w:rsidR="02FA7AEA" w:rsidRDefault="02FA7AEA" w:rsidP="02FA7AEA">
            <w:pPr>
              <w:rPr>
                <w:color w:val="595959" w:themeColor="text1" w:themeTint="A6"/>
                <w:sz w:val="22"/>
                <w:szCs w:val="22"/>
              </w:rPr>
            </w:pPr>
          </w:p>
          <w:p w14:paraId="1F70BDE1" w14:textId="17354CBE" w:rsidR="007541FA" w:rsidRDefault="02FA7AEA" w:rsidP="02FA7AEA">
            <w:pPr>
              <w:rPr>
                <w:color w:val="595959" w:themeColor="text1" w:themeTint="A6"/>
                <w:sz w:val="22"/>
                <w:szCs w:val="22"/>
              </w:rPr>
            </w:pPr>
            <w:proofErr w:type="gramStart"/>
            <w:r w:rsidRPr="02FA7AEA">
              <w:rPr>
                <w:color w:val="595959" w:themeColor="text1" w:themeTint="A6"/>
                <w:sz w:val="22"/>
                <w:szCs w:val="22"/>
              </w:rPr>
              <w:t>Is</w:t>
            </w:r>
            <w:proofErr w:type="gramEnd"/>
            <w:r w:rsidRPr="02FA7AEA">
              <w:rPr>
                <w:color w:val="595959" w:themeColor="text1" w:themeTint="A6"/>
                <w:sz w:val="22"/>
                <w:szCs w:val="22"/>
              </w:rPr>
              <w:t xml:space="preserve"> </w:t>
            </w:r>
            <w:r w:rsidR="00732841">
              <w:rPr>
                <w:color w:val="595959" w:themeColor="text1" w:themeTint="A6"/>
                <w:sz w:val="22"/>
                <w:szCs w:val="22"/>
              </w:rPr>
              <w:t xml:space="preserve">there adequate condensate management arrangements e.g. a </w:t>
            </w:r>
            <w:proofErr w:type="spellStart"/>
            <w:r w:rsidR="00732841">
              <w:rPr>
                <w:color w:val="595959" w:themeColor="text1" w:themeTint="A6"/>
                <w:sz w:val="22"/>
                <w:szCs w:val="22"/>
              </w:rPr>
              <w:t>soakaway</w:t>
            </w:r>
            <w:proofErr w:type="spellEnd"/>
          </w:p>
          <w:p w14:paraId="226C5154" w14:textId="620900A3" w:rsidR="007541FA" w:rsidRDefault="007541FA" w:rsidP="02FA7AEA">
            <w:pPr>
              <w:rPr>
                <w:color w:val="595959" w:themeColor="text1" w:themeTint="A6"/>
                <w:sz w:val="22"/>
                <w:szCs w:val="22"/>
              </w:rPr>
            </w:pPr>
          </w:p>
        </w:tc>
      </w:tr>
    </w:tbl>
    <w:p w14:paraId="101E75E4" w14:textId="5B93E647" w:rsidR="666827E7" w:rsidRDefault="666827E7" w:rsidP="3E4CD09C">
      <w:pPr>
        <w:rPr>
          <w:rFonts w:asciiTheme="majorHAnsi" w:hAnsiTheme="majorHAnsi"/>
          <w:b/>
          <w:bCs/>
          <w:color w:val="595959" w:themeColor="text1" w:themeTint="A6"/>
          <w:sz w:val="22"/>
          <w:szCs w:val="22"/>
        </w:rPr>
      </w:pPr>
    </w:p>
    <w:p w14:paraId="7745232B" w14:textId="77777777" w:rsidR="00A21956" w:rsidRPr="00A21956" w:rsidRDefault="00A21956" w:rsidP="00B3065C">
      <w:pPr>
        <w:rPr>
          <w:rFonts w:cstheme="minorHAnsi"/>
          <w:bCs/>
          <w:color w:val="595959" w:themeColor="text1" w:themeTint="A6"/>
          <w:sz w:val="22"/>
        </w:rPr>
      </w:pPr>
    </w:p>
    <w:p w14:paraId="510723A8" w14:textId="47D01ACF" w:rsidR="040089A2" w:rsidRDefault="040089A2" w:rsidP="3E4CD09C">
      <w:r w:rsidRPr="3E4CD09C">
        <w:rPr>
          <w:b/>
          <w:bCs/>
          <w:color w:val="595959" w:themeColor="text1" w:themeTint="A6"/>
          <w:sz w:val="22"/>
          <w:szCs w:val="22"/>
        </w:rPr>
        <w:t>Any other comments?</w:t>
      </w:r>
    </w:p>
    <w:p w14:paraId="663C6911" w14:textId="3697A850" w:rsidR="00A21956" w:rsidRDefault="00A21956" w:rsidP="00B3065C">
      <w:pPr>
        <w:rPr>
          <w:rFonts w:cstheme="minorHAnsi"/>
          <w:bCs/>
          <w:color w:val="595959" w:themeColor="text1" w:themeTint="A6"/>
          <w:sz w:val="22"/>
        </w:rPr>
      </w:pPr>
    </w:p>
    <w:p w14:paraId="7320D78E" w14:textId="4DFA6243" w:rsidR="00A21956" w:rsidRDefault="00A21956" w:rsidP="00B3065C">
      <w:pPr>
        <w:rPr>
          <w:rFonts w:cstheme="minorHAnsi"/>
          <w:bCs/>
          <w:color w:val="595959" w:themeColor="text1" w:themeTint="A6"/>
          <w:sz w:val="22"/>
        </w:rPr>
      </w:pPr>
    </w:p>
    <w:p w14:paraId="50A16875" w14:textId="77777777" w:rsidR="007541FA" w:rsidRDefault="007541FA" w:rsidP="00B3065C">
      <w:pPr>
        <w:rPr>
          <w:rFonts w:cstheme="minorHAnsi"/>
          <w:bCs/>
          <w:color w:val="595959" w:themeColor="text1" w:themeTint="A6"/>
          <w:sz w:val="22"/>
        </w:rPr>
      </w:pPr>
    </w:p>
    <w:p w14:paraId="08D33C67" w14:textId="77777777" w:rsidR="007541FA" w:rsidRDefault="007541FA" w:rsidP="00B3065C">
      <w:pPr>
        <w:rPr>
          <w:rFonts w:cstheme="minorHAnsi"/>
          <w:bCs/>
          <w:color w:val="595959" w:themeColor="text1" w:themeTint="A6"/>
          <w:sz w:val="22"/>
        </w:rPr>
      </w:pPr>
    </w:p>
    <w:p w14:paraId="46715AAC" w14:textId="77777777" w:rsidR="007541FA" w:rsidRDefault="007541FA" w:rsidP="00B3065C">
      <w:pPr>
        <w:rPr>
          <w:rFonts w:cstheme="minorHAnsi"/>
          <w:bCs/>
          <w:color w:val="595959" w:themeColor="text1" w:themeTint="A6"/>
          <w:sz w:val="22"/>
        </w:rPr>
      </w:pPr>
    </w:p>
    <w:p w14:paraId="5B276B3C" w14:textId="77777777" w:rsidR="007541FA" w:rsidRDefault="007541FA" w:rsidP="00B3065C">
      <w:pPr>
        <w:rPr>
          <w:rFonts w:cstheme="minorHAnsi"/>
          <w:bCs/>
          <w:color w:val="595959" w:themeColor="text1" w:themeTint="A6"/>
          <w:sz w:val="22"/>
        </w:rPr>
      </w:pPr>
    </w:p>
    <w:p w14:paraId="3077A252" w14:textId="77777777" w:rsidR="007541FA" w:rsidRDefault="007541FA" w:rsidP="00B3065C">
      <w:pPr>
        <w:rPr>
          <w:rFonts w:cstheme="minorHAnsi"/>
          <w:bCs/>
          <w:color w:val="595959" w:themeColor="text1" w:themeTint="A6"/>
          <w:sz w:val="22"/>
        </w:rPr>
      </w:pPr>
    </w:p>
    <w:p w14:paraId="6A20FC44" w14:textId="77777777" w:rsidR="007541FA" w:rsidRDefault="007541FA" w:rsidP="00B3065C">
      <w:pPr>
        <w:rPr>
          <w:rFonts w:cstheme="minorHAnsi"/>
          <w:bCs/>
          <w:color w:val="595959" w:themeColor="text1" w:themeTint="A6"/>
          <w:sz w:val="22"/>
        </w:rPr>
      </w:pPr>
    </w:p>
    <w:p w14:paraId="12C28395" w14:textId="77777777" w:rsidR="007541FA" w:rsidRDefault="007541FA" w:rsidP="00B3065C">
      <w:pPr>
        <w:rPr>
          <w:rFonts w:cstheme="minorHAnsi"/>
          <w:bCs/>
          <w:color w:val="595959" w:themeColor="text1" w:themeTint="A6"/>
          <w:sz w:val="22"/>
        </w:rPr>
      </w:pPr>
    </w:p>
    <w:p w14:paraId="3BDEB76A" w14:textId="77777777" w:rsidR="007541FA" w:rsidRDefault="007541FA" w:rsidP="00B3065C">
      <w:pPr>
        <w:rPr>
          <w:rFonts w:cstheme="minorHAnsi"/>
          <w:bCs/>
          <w:color w:val="595959" w:themeColor="text1" w:themeTint="A6"/>
          <w:sz w:val="22"/>
        </w:rPr>
      </w:pPr>
    </w:p>
    <w:p w14:paraId="2D8B441D" w14:textId="77777777" w:rsidR="007541FA" w:rsidRDefault="007541FA" w:rsidP="00B3065C">
      <w:pPr>
        <w:rPr>
          <w:rFonts w:cstheme="minorHAnsi"/>
          <w:bCs/>
          <w:color w:val="595959" w:themeColor="text1" w:themeTint="A6"/>
          <w:sz w:val="22"/>
        </w:rPr>
      </w:pPr>
    </w:p>
    <w:p w14:paraId="591E134F" w14:textId="06271313" w:rsidR="00B3065C" w:rsidRPr="00B3065C" w:rsidRDefault="00A21956" w:rsidP="3E4CD09C">
      <w:pPr>
        <w:spacing w:line="276" w:lineRule="auto"/>
        <w:rPr>
          <w:b/>
          <w:bCs/>
          <w:color w:val="595959" w:themeColor="text1" w:themeTint="A6"/>
          <w:sz w:val="22"/>
          <w:szCs w:val="22"/>
        </w:rPr>
      </w:pPr>
      <w:r w:rsidRPr="3E4CD09C">
        <w:rPr>
          <w:b/>
          <w:bCs/>
          <w:color w:val="595959" w:themeColor="text1" w:themeTint="A6"/>
          <w:sz w:val="22"/>
          <w:szCs w:val="22"/>
        </w:rPr>
        <w:t>Recommendations</w:t>
      </w:r>
      <w:r w:rsidR="7D3429CF" w:rsidRPr="3E4CD09C">
        <w:rPr>
          <w:b/>
          <w:bCs/>
          <w:color w:val="595959" w:themeColor="text1" w:themeTint="A6"/>
          <w:sz w:val="22"/>
          <w:szCs w:val="22"/>
        </w:rPr>
        <w:t>/ next steps?</w:t>
      </w:r>
    </w:p>
    <w:p w14:paraId="71D7AA0B" w14:textId="77777777" w:rsidR="00B3065C" w:rsidRPr="00B3065C" w:rsidRDefault="00B3065C" w:rsidP="00FF41A1">
      <w:pPr>
        <w:spacing w:line="276" w:lineRule="auto"/>
        <w:rPr>
          <w:rFonts w:cstheme="minorHAnsi"/>
          <w:sz w:val="22"/>
        </w:rPr>
      </w:pPr>
    </w:p>
    <w:p w14:paraId="79A35ADC" w14:textId="77777777" w:rsidR="00B3065C" w:rsidRPr="00B3065C" w:rsidRDefault="00B3065C" w:rsidP="00FF41A1">
      <w:pPr>
        <w:spacing w:line="276" w:lineRule="auto"/>
        <w:rPr>
          <w:rFonts w:cstheme="minorHAnsi"/>
          <w:sz w:val="22"/>
        </w:rPr>
      </w:pPr>
    </w:p>
    <w:p w14:paraId="528A2428" w14:textId="77777777" w:rsidR="00B3065C" w:rsidRPr="00B3065C" w:rsidRDefault="00B3065C" w:rsidP="00B3065C">
      <w:pPr>
        <w:rPr>
          <w:rFonts w:cstheme="minorHAnsi"/>
          <w:sz w:val="22"/>
        </w:rPr>
      </w:pPr>
    </w:p>
    <w:p w14:paraId="7BA253DE" w14:textId="0DA4976A" w:rsidR="00BF12F5" w:rsidRDefault="00BF12F5" w:rsidP="00B3065C">
      <w:pPr>
        <w:rPr>
          <w:rFonts w:cstheme="minorHAnsi"/>
          <w:sz w:val="22"/>
        </w:rPr>
      </w:pPr>
    </w:p>
    <w:p w14:paraId="7E518536" w14:textId="1870624E" w:rsidR="00637DE4" w:rsidRPr="00637DE4" w:rsidRDefault="00637DE4" w:rsidP="00637DE4">
      <w:pPr>
        <w:rPr>
          <w:rFonts w:cstheme="minorHAnsi"/>
          <w:sz w:val="22"/>
        </w:rPr>
      </w:pPr>
    </w:p>
    <w:p w14:paraId="2A77FD37" w14:textId="5839E745" w:rsidR="00637DE4" w:rsidRPr="00637DE4" w:rsidRDefault="00637DE4" w:rsidP="00637DE4">
      <w:pPr>
        <w:rPr>
          <w:rFonts w:cstheme="minorHAnsi"/>
          <w:sz w:val="22"/>
        </w:rPr>
      </w:pPr>
    </w:p>
    <w:p w14:paraId="406A1610" w14:textId="40DD2F0A" w:rsidR="00637DE4" w:rsidRPr="00637DE4" w:rsidRDefault="00637DE4" w:rsidP="4EC38CF0">
      <w:pPr>
        <w:rPr>
          <w:sz w:val="22"/>
          <w:szCs w:val="22"/>
        </w:rPr>
      </w:pPr>
    </w:p>
    <w:p w14:paraId="5DE2D879" w14:textId="0F106958" w:rsidR="4EC38CF0" w:rsidRDefault="4EC38CF0">
      <w:r>
        <w:br w:type="page"/>
      </w:r>
    </w:p>
    <w:p w14:paraId="06DE71A8" w14:textId="7BEB331F" w:rsidR="78F1B298" w:rsidRDefault="78F1B298" w:rsidP="0051698E">
      <w:pPr>
        <w:pStyle w:val="Heading1"/>
      </w:pPr>
      <w:r w:rsidRPr="4EC38CF0">
        <w:lastRenderedPageBreak/>
        <w:t>Appendix 1: Example Heat Pump Control units</w:t>
      </w:r>
    </w:p>
    <w:p w14:paraId="20F7DD98" w14:textId="4760320D" w:rsidR="4EC38CF0" w:rsidRDefault="4EC38CF0" w:rsidP="4EC38CF0">
      <w:pPr>
        <w:rPr>
          <w:sz w:val="22"/>
          <w:szCs w:val="22"/>
        </w:rPr>
      </w:pPr>
    </w:p>
    <w:p w14:paraId="21DB6C46" w14:textId="2F4B002D" w:rsidR="724A9102" w:rsidRDefault="724A9102" w:rsidP="3F5A3339">
      <w:pPr>
        <w:rPr>
          <w:sz w:val="22"/>
          <w:szCs w:val="22"/>
        </w:rPr>
      </w:pPr>
      <w:r w:rsidRPr="55A751C9">
        <w:rPr>
          <w:sz w:val="22"/>
          <w:szCs w:val="22"/>
        </w:rPr>
        <w:t xml:space="preserve">Below is guidance for some of the most common heat pump brands to find information that is helpful in the checklist. If you have other heat pump </w:t>
      </w:r>
      <w:proofErr w:type="gramStart"/>
      <w:r w:rsidRPr="55A751C9">
        <w:rPr>
          <w:sz w:val="22"/>
          <w:szCs w:val="22"/>
        </w:rPr>
        <w:t>models</w:t>
      </w:r>
      <w:proofErr w:type="gramEnd"/>
      <w:r w:rsidRPr="55A751C9">
        <w:rPr>
          <w:sz w:val="22"/>
          <w:szCs w:val="22"/>
        </w:rPr>
        <w:t xml:space="preserve"> then using </w:t>
      </w:r>
      <w:proofErr w:type="spellStart"/>
      <w:r w:rsidRPr="55A751C9">
        <w:rPr>
          <w:sz w:val="22"/>
          <w:szCs w:val="22"/>
        </w:rPr>
        <w:t>youtube</w:t>
      </w:r>
      <w:proofErr w:type="spellEnd"/>
      <w:r w:rsidRPr="55A751C9">
        <w:rPr>
          <w:sz w:val="22"/>
          <w:szCs w:val="22"/>
        </w:rPr>
        <w:t xml:space="preserve"> to help is a good idea. </w:t>
      </w:r>
    </w:p>
    <w:p w14:paraId="6149DBB7" w14:textId="452D6855" w:rsidR="55A751C9" w:rsidRDefault="55A751C9" w:rsidP="55A751C9">
      <w:pPr>
        <w:rPr>
          <w:sz w:val="22"/>
          <w:szCs w:val="22"/>
        </w:rPr>
      </w:pPr>
    </w:p>
    <w:p w14:paraId="1BA1D1CE" w14:textId="39CC627A" w:rsidR="69D12682" w:rsidRDefault="69D12682" w:rsidP="55A751C9">
      <w:pPr>
        <w:rPr>
          <w:rFonts w:ascii="Aptos" w:eastAsia="Aptos" w:hAnsi="Aptos" w:cs="Aptos"/>
          <w:color w:val="000000" w:themeColor="text1"/>
          <w:lang w:val="en-GB"/>
        </w:rPr>
      </w:pPr>
      <w:hyperlink r:id="rId11">
        <w:r w:rsidRPr="55A751C9">
          <w:rPr>
            <w:rStyle w:val="Hyperlink"/>
            <w:rFonts w:ascii="Aptos" w:eastAsia="Aptos" w:hAnsi="Aptos" w:cs="Aptos"/>
            <w:lang w:val="en-GB"/>
          </w:rPr>
          <w:t>Set-by-step guides to tame and train your heat pump</w:t>
        </w:r>
      </w:hyperlink>
      <w:r w:rsidR="128AC6E9" w:rsidRPr="55A751C9">
        <w:rPr>
          <w:rFonts w:ascii="Aptos" w:eastAsia="Aptos" w:hAnsi="Aptos" w:cs="Aptos"/>
          <w:lang w:val="en-GB"/>
        </w:rPr>
        <w:t xml:space="preserve"> by </w:t>
      </w:r>
      <w:r w:rsidR="128AC6E9" w:rsidRPr="55A751C9">
        <w:rPr>
          <w:rFonts w:ascii="Aptos" w:eastAsia="Aptos" w:hAnsi="Aptos" w:cs="Aptos"/>
          <w:color w:val="000000" w:themeColor="text1"/>
          <w:lang w:val="en-GB"/>
        </w:rPr>
        <w:t xml:space="preserve">Mark Thompson is a handy guide around some of the most common controllers out there via the get energy savvy website. </w:t>
      </w:r>
    </w:p>
    <w:p w14:paraId="6F857110" w14:textId="44617BFF" w:rsidR="55A751C9" w:rsidRDefault="55A751C9" w:rsidP="55A751C9">
      <w:pPr>
        <w:rPr>
          <w:rFonts w:ascii="Aptos" w:eastAsia="Aptos" w:hAnsi="Aptos" w:cs="Aptos"/>
          <w:lang w:val="en-GB"/>
        </w:rPr>
      </w:pPr>
    </w:p>
    <w:p w14:paraId="6D89FAF5" w14:textId="33D2B57B" w:rsidR="78F1B298" w:rsidRDefault="78F1B298" w:rsidP="000B4D06">
      <w:pPr>
        <w:pStyle w:val="Heading2"/>
      </w:pPr>
      <w:r w:rsidRPr="7274D115">
        <w:t>Vaillant</w:t>
      </w:r>
    </w:p>
    <w:p w14:paraId="013577BB" w14:textId="15BD807E" w:rsidR="15A64358" w:rsidRDefault="15A64358" w:rsidP="000B4D06">
      <w:pPr>
        <w:pStyle w:val="Heading3"/>
      </w:pPr>
      <w:r>
        <w:t>SCOP</w:t>
      </w:r>
    </w:p>
    <w:p w14:paraId="0A2CF44B" w14:textId="06E5F943" w:rsidR="15A64358" w:rsidRPr="000B4D06" w:rsidRDefault="15A64358" w:rsidP="7274D115">
      <w:pPr>
        <w:shd w:val="clear" w:color="auto" w:fill="FFFFFF" w:themeFill="background1"/>
        <w:ind w:left="-150" w:right="-150"/>
        <w:rPr>
          <w:rFonts w:cstheme="minorHAnsi"/>
          <w:sz w:val="22"/>
          <w:szCs w:val="22"/>
        </w:rPr>
      </w:pPr>
      <w:r w:rsidRPr="000B4D06">
        <w:rPr>
          <w:rFonts w:eastAsia="Open Sans" w:cstheme="minorHAnsi"/>
          <w:sz w:val="22"/>
          <w:szCs w:val="22"/>
        </w:rPr>
        <w:t xml:space="preserve">Every Vaillant </w:t>
      </w:r>
      <w:proofErr w:type="spellStart"/>
      <w:r w:rsidRPr="000B4D06">
        <w:rPr>
          <w:rFonts w:eastAsia="Open Sans" w:cstheme="minorHAnsi"/>
          <w:sz w:val="22"/>
          <w:szCs w:val="22"/>
        </w:rPr>
        <w:t>Arotherm</w:t>
      </w:r>
      <w:proofErr w:type="spellEnd"/>
      <w:r w:rsidRPr="000B4D06">
        <w:rPr>
          <w:rFonts w:eastAsia="Open Sans" w:cstheme="minorHAnsi"/>
          <w:sz w:val="22"/>
          <w:szCs w:val="22"/>
        </w:rPr>
        <w:t xml:space="preserve"> installation includes the VWZ AI controller, the white box usually near the hot water cylinder and diverter valve. This makes it the simplest place to check your COP and SCOP. Vaillant call it the </w:t>
      </w:r>
      <w:r w:rsidRPr="000B4D06">
        <w:rPr>
          <w:rFonts w:eastAsia="Open Sans" w:cstheme="minorHAnsi"/>
          <w:i/>
          <w:iCs/>
          <w:sz w:val="22"/>
          <w:szCs w:val="22"/>
        </w:rPr>
        <w:t>Working Figure</w:t>
      </w:r>
      <w:r w:rsidRPr="000B4D06">
        <w:rPr>
          <w:rFonts w:eastAsia="Open Sans" w:cstheme="minorHAnsi"/>
          <w:sz w:val="22"/>
          <w:szCs w:val="22"/>
        </w:rPr>
        <w:t xml:space="preserve"> rather than COP, but it’s essentially the same calculation.</w:t>
      </w:r>
    </w:p>
    <w:p w14:paraId="07381473" w14:textId="0C714226" w:rsidR="15A64358" w:rsidRPr="000B4D06" w:rsidRDefault="15A64358" w:rsidP="7274D115">
      <w:pPr>
        <w:shd w:val="clear" w:color="auto" w:fill="FFFFFF" w:themeFill="background1"/>
        <w:ind w:left="-150" w:right="-150"/>
        <w:rPr>
          <w:rFonts w:cstheme="minorHAnsi"/>
          <w:sz w:val="22"/>
          <w:szCs w:val="22"/>
        </w:rPr>
      </w:pPr>
      <w:r w:rsidRPr="000B4D06">
        <w:rPr>
          <w:rFonts w:eastAsia="Open Sans" w:cstheme="minorHAnsi"/>
          <w:sz w:val="22"/>
          <w:szCs w:val="22"/>
        </w:rPr>
        <w:t xml:space="preserve">From the main menu press the </w:t>
      </w:r>
      <w:r w:rsidRPr="000B4D06">
        <w:rPr>
          <w:rFonts w:eastAsia="Open Sans" w:cstheme="minorHAnsi"/>
          <w:b/>
          <w:bCs/>
          <w:sz w:val="22"/>
          <w:szCs w:val="22"/>
        </w:rPr>
        <w:t>top left button</w:t>
      </w:r>
      <w:r w:rsidRPr="000B4D06">
        <w:rPr>
          <w:rFonts w:eastAsia="Open Sans" w:cstheme="minorHAnsi"/>
          <w:sz w:val="22"/>
          <w:szCs w:val="22"/>
        </w:rPr>
        <w:t xml:space="preserve"> and go into </w:t>
      </w:r>
      <w:r w:rsidRPr="000B4D06">
        <w:rPr>
          <w:rFonts w:eastAsia="Open Sans" w:cstheme="minorHAnsi"/>
          <w:b/>
          <w:bCs/>
          <w:sz w:val="22"/>
          <w:szCs w:val="22"/>
        </w:rPr>
        <w:t>Yield Indicator</w:t>
      </w:r>
      <w:r w:rsidRPr="000B4D06">
        <w:rPr>
          <w:rFonts w:eastAsia="Open Sans" w:cstheme="minorHAnsi"/>
          <w:sz w:val="22"/>
          <w:szCs w:val="22"/>
        </w:rPr>
        <w:t>. You’ll then see:</w:t>
      </w:r>
    </w:p>
    <w:p w14:paraId="0A8A5565" w14:textId="3E75846F" w:rsidR="15A64358" w:rsidRPr="000B4D06" w:rsidRDefault="15A64358" w:rsidP="7274D115">
      <w:pPr>
        <w:shd w:val="clear" w:color="auto" w:fill="FFFFFF" w:themeFill="background1"/>
        <w:spacing w:before="210" w:after="210"/>
        <w:ind w:left="450"/>
        <w:rPr>
          <w:rFonts w:cstheme="minorHAnsi"/>
          <w:sz w:val="22"/>
          <w:szCs w:val="22"/>
        </w:rPr>
      </w:pPr>
      <w:r w:rsidRPr="000B4D06">
        <w:rPr>
          <w:rFonts w:eastAsia="Open Sans" w:cstheme="minorHAnsi"/>
          <w:sz w:val="22"/>
          <w:szCs w:val="22"/>
        </w:rPr>
        <w:t>Working Figure: Month (Heating)</w:t>
      </w:r>
    </w:p>
    <w:p w14:paraId="48CB95CE" w14:textId="266CD8D0" w:rsidR="15A64358" w:rsidRPr="000B4D06" w:rsidRDefault="15A64358" w:rsidP="7274D115">
      <w:pPr>
        <w:shd w:val="clear" w:color="auto" w:fill="FFFFFF" w:themeFill="background1"/>
        <w:spacing w:before="210" w:after="210"/>
        <w:ind w:left="450"/>
        <w:rPr>
          <w:rFonts w:cstheme="minorHAnsi"/>
          <w:sz w:val="22"/>
          <w:szCs w:val="22"/>
        </w:rPr>
      </w:pPr>
      <w:r w:rsidRPr="000B4D06">
        <w:rPr>
          <w:rFonts w:eastAsia="Open Sans" w:cstheme="minorHAnsi"/>
          <w:sz w:val="22"/>
          <w:szCs w:val="22"/>
        </w:rPr>
        <w:t>Working Figure: Month (Domestic Hot Water)</w:t>
      </w:r>
    </w:p>
    <w:p w14:paraId="5B72E82F" w14:textId="604C782E" w:rsidR="15A64358" w:rsidRPr="000B4D06" w:rsidRDefault="15A64358" w:rsidP="7274D115">
      <w:pPr>
        <w:shd w:val="clear" w:color="auto" w:fill="FFFFFF" w:themeFill="background1"/>
        <w:spacing w:before="210" w:after="210"/>
        <w:ind w:left="450"/>
        <w:rPr>
          <w:rFonts w:cstheme="minorHAnsi"/>
          <w:sz w:val="22"/>
          <w:szCs w:val="22"/>
        </w:rPr>
      </w:pPr>
      <w:r w:rsidRPr="000B4D06">
        <w:rPr>
          <w:rFonts w:eastAsia="Open Sans" w:cstheme="minorHAnsi"/>
          <w:sz w:val="22"/>
          <w:szCs w:val="22"/>
        </w:rPr>
        <w:t>Working Figure: Total (Heating)</w:t>
      </w:r>
    </w:p>
    <w:p w14:paraId="22016B93" w14:textId="42EC68D7" w:rsidR="15A64358" w:rsidRPr="000B4D06" w:rsidRDefault="15A64358" w:rsidP="7274D115">
      <w:pPr>
        <w:shd w:val="clear" w:color="auto" w:fill="FFFFFF" w:themeFill="background1"/>
        <w:spacing w:before="210" w:after="210"/>
        <w:ind w:left="450"/>
        <w:rPr>
          <w:rFonts w:cstheme="minorHAnsi"/>
          <w:sz w:val="22"/>
          <w:szCs w:val="22"/>
        </w:rPr>
      </w:pPr>
      <w:r w:rsidRPr="000B4D06">
        <w:rPr>
          <w:rFonts w:eastAsia="Open Sans" w:cstheme="minorHAnsi"/>
          <w:sz w:val="22"/>
          <w:szCs w:val="22"/>
        </w:rPr>
        <w:t>Working Figure: Total (Domestic Hot Water)</w:t>
      </w:r>
    </w:p>
    <w:p w14:paraId="21E0C4DC" w14:textId="5A86B992" w:rsidR="15A64358" w:rsidRPr="000B4D06" w:rsidRDefault="15A64358" w:rsidP="7274D115">
      <w:pPr>
        <w:shd w:val="clear" w:color="auto" w:fill="FFFFFF" w:themeFill="background1"/>
        <w:ind w:left="-150" w:right="-150"/>
        <w:rPr>
          <w:rFonts w:cstheme="minorHAnsi"/>
          <w:sz w:val="22"/>
          <w:szCs w:val="22"/>
        </w:rPr>
      </w:pPr>
      <w:r w:rsidRPr="000B4D06">
        <w:rPr>
          <w:rFonts w:eastAsia="Open Sans" w:cstheme="minorHAnsi"/>
          <w:sz w:val="22"/>
          <w:szCs w:val="22"/>
        </w:rPr>
        <w:t xml:space="preserve">The monthly figures reset each month, while the totals run from when the system was installed. If you want to keep track of performance over </w:t>
      </w:r>
      <w:proofErr w:type="gramStart"/>
      <w:r w:rsidRPr="000B4D06">
        <w:rPr>
          <w:rFonts w:eastAsia="Open Sans" w:cstheme="minorHAnsi"/>
          <w:sz w:val="22"/>
          <w:szCs w:val="22"/>
        </w:rPr>
        <w:t>time</w:t>
      </w:r>
      <w:proofErr w:type="gramEnd"/>
      <w:r w:rsidRPr="000B4D06">
        <w:rPr>
          <w:rFonts w:eastAsia="Open Sans" w:cstheme="minorHAnsi"/>
          <w:sz w:val="22"/>
          <w:szCs w:val="22"/>
        </w:rPr>
        <w:t xml:space="preserve"> it’s worth noting down the month values at the end of each month.</w:t>
      </w:r>
    </w:p>
    <w:p w14:paraId="20C5B19B" w14:textId="740240F5" w:rsidR="15A64358" w:rsidRDefault="15A64358" w:rsidP="7274D115">
      <w:pPr>
        <w:shd w:val="clear" w:color="auto" w:fill="FFFFFF" w:themeFill="background1"/>
        <w:ind w:left="-150" w:right="-150"/>
        <w:rPr>
          <w:rFonts w:eastAsia="Open Sans" w:cstheme="minorHAnsi"/>
          <w:sz w:val="22"/>
          <w:szCs w:val="22"/>
        </w:rPr>
      </w:pPr>
      <w:r w:rsidRPr="000B4D06">
        <w:rPr>
          <w:rFonts w:eastAsia="Open Sans" w:cstheme="minorHAnsi"/>
          <w:sz w:val="22"/>
          <w:szCs w:val="22"/>
        </w:rPr>
        <w:t xml:space="preserve">Vaillant do note that the Working Figure may be out by up to 20% because it only includes the internal components of the heat pump, not things like external circulation pumps and valves. </w:t>
      </w:r>
    </w:p>
    <w:p w14:paraId="6A3F7A50" w14:textId="77777777" w:rsidR="000B4D06" w:rsidRPr="000B4D06" w:rsidRDefault="000B4D06" w:rsidP="3D743BFB">
      <w:pPr>
        <w:shd w:val="clear" w:color="auto" w:fill="FFFFFF" w:themeFill="background1"/>
        <w:ind w:left="-150" w:right="-150"/>
        <w:rPr>
          <w:rFonts w:eastAsia="Open Sans"/>
          <w:sz w:val="22"/>
          <w:szCs w:val="22"/>
        </w:rPr>
      </w:pPr>
    </w:p>
    <w:p w14:paraId="256088A1" w14:textId="2CE42A59" w:rsidR="15A64358" w:rsidRDefault="15A64358" w:rsidP="7274D115">
      <w:pPr>
        <w:shd w:val="clear" w:color="auto" w:fill="FFFFFF" w:themeFill="background1"/>
        <w:ind w:left="-150" w:right="-150"/>
      </w:pPr>
      <w:r>
        <w:rPr>
          <w:noProof/>
        </w:rPr>
        <w:drawing>
          <wp:inline distT="0" distB="0" distL="0" distR="0" wp14:anchorId="54BB8050" wp14:editId="014A0AB7">
            <wp:extent cx="1996850" cy="1817541"/>
            <wp:effectExtent l="0" t="0" r="0" b="0"/>
            <wp:docPr id="2101868264" name="drawing" title="Arotherm-WF-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68264" name="Picture 2101868264"/>
                    <pic:cNvPicPr/>
                  </pic:nvPicPr>
                  <pic:blipFill>
                    <a:blip r:embed="rId12" cstate="print">
                      <a:extLst>
                        <a:ext uri="{28A0092B-C50C-407E-A947-70E740481C1C}">
                          <a14:useLocalDpi xmlns:a14="http://schemas.microsoft.com/office/drawing/2010/main"/>
                        </a:ext>
                      </a:extLst>
                    </a:blip>
                    <a:stretch>
                      <a:fillRect/>
                    </a:stretch>
                  </pic:blipFill>
                  <pic:spPr>
                    <a:xfrm>
                      <a:off x="0" y="0"/>
                      <a:ext cx="1996850" cy="1817541"/>
                    </a:xfrm>
                    <a:prstGeom prst="rect">
                      <a:avLst/>
                    </a:prstGeom>
                  </pic:spPr>
                </pic:pic>
              </a:graphicData>
            </a:graphic>
          </wp:inline>
        </w:drawing>
      </w:r>
      <w:r w:rsidR="120F5DC1">
        <w:rPr>
          <w:noProof/>
        </w:rPr>
        <w:drawing>
          <wp:anchor distT="0" distB="0" distL="114300" distR="114300" simplePos="0" relativeHeight="251658241" behindDoc="0" locked="0" layoutInCell="1" allowOverlap="1" wp14:anchorId="1AECE67B" wp14:editId="7DE7DAC9">
            <wp:simplePos x="0" y="0"/>
            <wp:positionH relativeFrom="column">
              <wp:posOffset>2495550</wp:posOffset>
            </wp:positionH>
            <wp:positionV relativeFrom="paragraph">
              <wp:posOffset>38100</wp:posOffset>
            </wp:positionV>
            <wp:extent cx="2089834" cy="1872319"/>
            <wp:effectExtent l="0" t="0" r="0" b="0"/>
            <wp:wrapNone/>
            <wp:docPr id="1221449107" name="drawing" title="Arotherm-WF-D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49107" name="Picture 1221449107"/>
                    <pic:cNvPicPr/>
                  </pic:nvPicPr>
                  <pic:blipFill>
                    <a:blip r:embed="rId13" cstate="print">
                      <a:extLst>
                        <a:ext uri="{28A0092B-C50C-407E-A947-70E740481C1C}">
                          <a14:useLocalDpi xmlns:a14="http://schemas.microsoft.com/office/drawing/2010/main"/>
                        </a:ext>
                      </a:extLst>
                    </a:blip>
                    <a:stretch>
                      <a:fillRect/>
                    </a:stretch>
                  </pic:blipFill>
                  <pic:spPr>
                    <a:xfrm>
                      <a:off x="0" y="0"/>
                      <a:ext cx="2089834" cy="1872319"/>
                    </a:xfrm>
                    <a:prstGeom prst="rect">
                      <a:avLst/>
                    </a:prstGeom>
                  </pic:spPr>
                </pic:pic>
              </a:graphicData>
            </a:graphic>
            <wp14:sizeRelH relativeFrom="page">
              <wp14:pctWidth>0</wp14:pctWidth>
            </wp14:sizeRelH>
            <wp14:sizeRelV relativeFrom="page">
              <wp14:pctHeight>0</wp14:pctHeight>
            </wp14:sizeRelV>
          </wp:anchor>
        </w:drawing>
      </w:r>
    </w:p>
    <w:p w14:paraId="5F0AB33E" w14:textId="65F27F06" w:rsidR="15A64358" w:rsidRDefault="15A64358" w:rsidP="7274D115">
      <w:pPr>
        <w:shd w:val="clear" w:color="auto" w:fill="FFFFFF" w:themeFill="background1"/>
        <w:ind w:left="-150" w:right="-150"/>
      </w:pPr>
    </w:p>
    <w:p w14:paraId="0B89F30A" w14:textId="111BDA5F" w:rsidR="15A64358" w:rsidRDefault="009441D3" w:rsidP="000B4D06">
      <w:pPr>
        <w:pStyle w:val="Heading3"/>
        <w:rPr>
          <w:rFonts w:ascii="Open Sans" w:eastAsia="Open Sans" w:hAnsi="Open Sans" w:cs="Open Sans"/>
        </w:rPr>
      </w:pPr>
      <w:r>
        <w:t>Calculating</w:t>
      </w:r>
      <w:r w:rsidR="15A64358">
        <w:t xml:space="preserve"> SCOP with the </w:t>
      </w:r>
      <w:proofErr w:type="spellStart"/>
      <w:r w:rsidR="15A64358">
        <w:t>Sensocomfort</w:t>
      </w:r>
      <w:proofErr w:type="spellEnd"/>
      <w:r w:rsidR="15A64358">
        <w:t xml:space="preserve"> Controller</w:t>
      </w:r>
    </w:p>
    <w:p w14:paraId="41A43D84" w14:textId="564EE076" w:rsidR="15A64358" w:rsidRPr="000B4D06" w:rsidRDefault="15A64358" w:rsidP="66CDBE75">
      <w:pPr>
        <w:shd w:val="clear" w:color="auto" w:fill="FFFFFF" w:themeFill="background1"/>
        <w:ind w:left="-150" w:right="-150"/>
        <w:rPr>
          <w:sz w:val="22"/>
          <w:szCs w:val="22"/>
        </w:rPr>
      </w:pPr>
      <w:r w:rsidRPr="66CDBE75">
        <w:rPr>
          <w:rFonts w:eastAsia="Open Sans"/>
          <w:sz w:val="22"/>
          <w:szCs w:val="22"/>
        </w:rPr>
        <w:t xml:space="preserve">On the </w:t>
      </w:r>
      <w:proofErr w:type="spellStart"/>
      <w:r w:rsidRPr="66CDBE75">
        <w:rPr>
          <w:rFonts w:eastAsia="Open Sans"/>
          <w:sz w:val="22"/>
          <w:szCs w:val="22"/>
        </w:rPr>
        <w:t>Sensocomfort</w:t>
      </w:r>
      <w:proofErr w:type="spellEnd"/>
      <w:r w:rsidRPr="66CDBE75">
        <w:rPr>
          <w:rFonts w:eastAsia="Open Sans"/>
          <w:sz w:val="22"/>
          <w:szCs w:val="22"/>
        </w:rPr>
        <w:t xml:space="preserve"> </w:t>
      </w:r>
      <w:r w:rsidR="4FEE79C3" w:rsidRPr="66CDBE75">
        <w:rPr>
          <w:rFonts w:eastAsia="Open Sans"/>
          <w:sz w:val="22"/>
          <w:szCs w:val="22"/>
        </w:rPr>
        <w:t>controller,</w:t>
      </w:r>
      <w:r w:rsidRPr="66CDBE75">
        <w:rPr>
          <w:rFonts w:eastAsia="Open Sans"/>
          <w:sz w:val="22"/>
          <w:szCs w:val="22"/>
        </w:rPr>
        <w:t xml:space="preserve"> COP isn’t labelled as </w:t>
      </w:r>
      <w:r w:rsidRPr="66CDBE75">
        <w:rPr>
          <w:rFonts w:eastAsia="Open Sans"/>
          <w:i/>
          <w:iCs/>
          <w:sz w:val="22"/>
          <w:szCs w:val="22"/>
        </w:rPr>
        <w:t>Working Figure</w:t>
      </w:r>
      <w:r w:rsidRPr="66CDBE75">
        <w:rPr>
          <w:rFonts w:eastAsia="Open Sans"/>
          <w:sz w:val="22"/>
          <w:szCs w:val="22"/>
        </w:rPr>
        <w:t xml:space="preserve">. </w:t>
      </w:r>
      <w:r w:rsidR="69C2A6C9" w:rsidRPr="66CDBE75">
        <w:rPr>
          <w:rFonts w:eastAsia="Open Sans"/>
          <w:sz w:val="22"/>
          <w:szCs w:val="22"/>
        </w:rPr>
        <w:t>Instead,</w:t>
      </w:r>
      <w:r w:rsidRPr="66CDBE75">
        <w:rPr>
          <w:rFonts w:eastAsia="Open Sans"/>
          <w:sz w:val="22"/>
          <w:szCs w:val="22"/>
        </w:rPr>
        <w:t xml:space="preserve"> you’ll find </w:t>
      </w:r>
      <w:r w:rsidRPr="66CDBE75">
        <w:rPr>
          <w:rFonts w:eastAsia="Open Sans"/>
          <w:i/>
          <w:iCs/>
          <w:sz w:val="22"/>
          <w:szCs w:val="22"/>
        </w:rPr>
        <w:t>Environmental Yield</w:t>
      </w:r>
      <w:r w:rsidRPr="66CDBE75">
        <w:rPr>
          <w:rFonts w:eastAsia="Open Sans"/>
          <w:sz w:val="22"/>
          <w:szCs w:val="22"/>
        </w:rPr>
        <w:t xml:space="preserve"> and </w:t>
      </w:r>
      <w:r w:rsidRPr="66CDBE75">
        <w:rPr>
          <w:rFonts w:eastAsia="Open Sans"/>
          <w:i/>
          <w:iCs/>
          <w:sz w:val="22"/>
          <w:szCs w:val="22"/>
        </w:rPr>
        <w:t>Power Consumption</w:t>
      </w:r>
      <w:r w:rsidRPr="66CDBE75">
        <w:rPr>
          <w:rFonts w:eastAsia="Open Sans"/>
          <w:sz w:val="22"/>
          <w:szCs w:val="22"/>
        </w:rPr>
        <w:t>.</w:t>
      </w:r>
    </w:p>
    <w:p w14:paraId="06CA56C0" w14:textId="3ECAB5D9" w:rsidR="15A64358" w:rsidRPr="000B4D06" w:rsidRDefault="15A64358" w:rsidP="66CDBE75">
      <w:pPr>
        <w:shd w:val="clear" w:color="auto" w:fill="FFFFFF" w:themeFill="background1"/>
        <w:ind w:left="-150" w:right="-150"/>
        <w:rPr>
          <w:sz w:val="22"/>
          <w:szCs w:val="22"/>
        </w:rPr>
      </w:pPr>
      <w:r w:rsidRPr="66CDBE75">
        <w:rPr>
          <w:rFonts w:eastAsia="Open Sans"/>
          <w:sz w:val="22"/>
          <w:szCs w:val="22"/>
        </w:rPr>
        <w:t xml:space="preserve">From the home </w:t>
      </w:r>
      <w:r w:rsidR="309131C7" w:rsidRPr="66CDBE75">
        <w:rPr>
          <w:rFonts w:eastAsia="Open Sans"/>
          <w:sz w:val="22"/>
          <w:szCs w:val="22"/>
        </w:rPr>
        <w:t>screen,</w:t>
      </w:r>
      <w:r w:rsidRPr="66CDBE75">
        <w:rPr>
          <w:rFonts w:eastAsia="Open Sans"/>
          <w:sz w:val="22"/>
          <w:szCs w:val="22"/>
        </w:rPr>
        <w:t xml:space="preserve"> choose </w:t>
      </w:r>
      <w:r w:rsidRPr="66CDBE75">
        <w:rPr>
          <w:rFonts w:eastAsia="Open Sans"/>
          <w:b/>
          <w:bCs/>
          <w:sz w:val="22"/>
          <w:szCs w:val="22"/>
        </w:rPr>
        <w:t>Information</w:t>
      </w:r>
      <w:r w:rsidRPr="66CDBE75">
        <w:rPr>
          <w:rFonts w:eastAsia="Open Sans"/>
          <w:sz w:val="22"/>
          <w:szCs w:val="22"/>
        </w:rPr>
        <w:t xml:space="preserve">, then </w:t>
      </w:r>
      <w:r w:rsidRPr="66CDBE75">
        <w:rPr>
          <w:rFonts w:eastAsia="Open Sans"/>
          <w:b/>
          <w:bCs/>
          <w:sz w:val="22"/>
          <w:szCs w:val="22"/>
        </w:rPr>
        <w:t>Energy Data</w:t>
      </w:r>
      <w:r w:rsidRPr="66CDBE75">
        <w:rPr>
          <w:rFonts w:eastAsia="Open Sans"/>
          <w:sz w:val="22"/>
          <w:szCs w:val="22"/>
        </w:rPr>
        <w:t xml:space="preserve">. Here you’ll see Environmental Yield. To get Power Consumption go back into Energy Data and choose </w:t>
      </w:r>
      <w:r w:rsidRPr="66CDBE75">
        <w:rPr>
          <w:rFonts w:eastAsia="Open Sans"/>
          <w:b/>
          <w:bCs/>
          <w:sz w:val="22"/>
          <w:szCs w:val="22"/>
        </w:rPr>
        <w:t>Power Consumption</w:t>
      </w:r>
      <w:r w:rsidRPr="66CDBE75">
        <w:rPr>
          <w:rFonts w:eastAsia="Open Sans"/>
          <w:sz w:val="22"/>
          <w:szCs w:val="22"/>
        </w:rPr>
        <w:t xml:space="preserve">. You can view </w:t>
      </w:r>
      <w:r w:rsidRPr="66CDBE75">
        <w:rPr>
          <w:rFonts w:eastAsia="Open Sans"/>
          <w:sz w:val="22"/>
          <w:szCs w:val="22"/>
        </w:rPr>
        <w:lastRenderedPageBreak/>
        <w:t>Heating only, Hot Water only, Cooling, or Installation (</w:t>
      </w:r>
      <w:proofErr w:type="gramStart"/>
      <w:r w:rsidRPr="66CDBE75">
        <w:rPr>
          <w:rFonts w:eastAsia="Open Sans"/>
          <w:sz w:val="22"/>
          <w:szCs w:val="22"/>
        </w:rPr>
        <w:t>all of</w:t>
      </w:r>
      <w:proofErr w:type="gramEnd"/>
      <w:r w:rsidRPr="66CDBE75">
        <w:rPr>
          <w:rFonts w:eastAsia="Open Sans"/>
          <w:sz w:val="22"/>
          <w:szCs w:val="22"/>
        </w:rPr>
        <w:t xml:space="preserve"> the above combined). For COP you want the Installation total.</w:t>
      </w:r>
    </w:p>
    <w:p w14:paraId="0333BE83" w14:textId="66980F9D" w:rsidR="059CCF57" w:rsidRPr="000B4D06" w:rsidRDefault="059CCF57" w:rsidP="7274D115">
      <w:pPr>
        <w:shd w:val="clear" w:color="auto" w:fill="FFFFFF" w:themeFill="background1"/>
        <w:ind w:left="-150" w:right="-150"/>
        <w:rPr>
          <w:rFonts w:cstheme="minorHAnsi"/>
          <w:sz w:val="22"/>
          <w:szCs w:val="22"/>
        </w:rPr>
      </w:pPr>
      <w:r w:rsidRPr="000B4D06">
        <w:rPr>
          <w:rFonts w:eastAsia="Open Sans" w:cstheme="minorHAnsi"/>
          <w:sz w:val="22"/>
          <w:szCs w:val="22"/>
        </w:rPr>
        <w:t xml:space="preserve">Example below </w:t>
      </w:r>
      <w:r w:rsidR="15A64358" w:rsidRPr="000B4D06">
        <w:rPr>
          <w:rFonts w:eastAsia="Open Sans" w:cstheme="minorHAnsi"/>
          <w:sz w:val="22"/>
          <w:szCs w:val="22"/>
        </w:rPr>
        <w:t>For December 2022 readings were:</w:t>
      </w:r>
    </w:p>
    <w:p w14:paraId="2E6AB3A2" w14:textId="5F5FAF6D" w:rsidR="15A64358" w:rsidRPr="000B4D06" w:rsidRDefault="15A64358" w:rsidP="7274D115">
      <w:pPr>
        <w:shd w:val="clear" w:color="auto" w:fill="FFFFFF" w:themeFill="background1"/>
        <w:spacing w:before="210" w:after="210"/>
        <w:ind w:left="450"/>
        <w:rPr>
          <w:rFonts w:cstheme="minorHAnsi"/>
          <w:sz w:val="22"/>
          <w:szCs w:val="22"/>
        </w:rPr>
      </w:pPr>
      <w:r w:rsidRPr="000B4D06">
        <w:rPr>
          <w:rFonts w:eastAsia="Open Sans" w:cstheme="minorHAnsi"/>
          <w:sz w:val="22"/>
          <w:szCs w:val="22"/>
        </w:rPr>
        <w:t>Environmental Yield: 1427 kWh</w:t>
      </w:r>
    </w:p>
    <w:p w14:paraId="1BD1FD48" w14:textId="149514DB" w:rsidR="15A64358" w:rsidRPr="000B4D06" w:rsidRDefault="15A64358" w:rsidP="7274D115">
      <w:pPr>
        <w:shd w:val="clear" w:color="auto" w:fill="FFFFFF" w:themeFill="background1"/>
        <w:spacing w:before="210" w:after="210"/>
        <w:ind w:left="450"/>
        <w:rPr>
          <w:rFonts w:cstheme="minorHAnsi"/>
          <w:sz w:val="22"/>
          <w:szCs w:val="22"/>
        </w:rPr>
      </w:pPr>
      <w:r w:rsidRPr="000B4D06">
        <w:rPr>
          <w:rFonts w:eastAsia="Open Sans" w:cstheme="minorHAnsi"/>
          <w:sz w:val="22"/>
          <w:szCs w:val="22"/>
        </w:rPr>
        <w:t>Power Consumption: 631 kWh</w:t>
      </w:r>
    </w:p>
    <w:p w14:paraId="55FC8A4D" w14:textId="2E598711" w:rsidR="15A64358" w:rsidRDefault="15A64358" w:rsidP="7274D115">
      <w:pPr>
        <w:shd w:val="clear" w:color="auto" w:fill="FFFFFF" w:themeFill="background1"/>
        <w:ind w:left="-150" w:right="-150"/>
        <w:rPr>
          <w:rFonts w:eastAsia="Open Sans" w:cstheme="minorHAnsi"/>
          <w:sz w:val="22"/>
          <w:szCs w:val="22"/>
        </w:rPr>
      </w:pPr>
      <w:r w:rsidRPr="000B4D06">
        <w:rPr>
          <w:rFonts w:eastAsia="Open Sans" w:cstheme="minorHAnsi"/>
          <w:sz w:val="22"/>
          <w:szCs w:val="22"/>
        </w:rPr>
        <w:t>Vaillant’s formula is</w:t>
      </w:r>
      <w:r w:rsidR="00D65AA8">
        <w:rPr>
          <w:rFonts w:eastAsia="Open Sans" w:cstheme="minorHAnsi"/>
          <w:sz w:val="22"/>
          <w:szCs w:val="22"/>
        </w:rPr>
        <w:t xml:space="preserve"> COP =</w:t>
      </w:r>
      <w:r w:rsidRPr="000B4D06">
        <w:rPr>
          <w:rFonts w:eastAsia="Open Sans" w:cstheme="minorHAnsi"/>
          <w:sz w:val="22"/>
          <w:szCs w:val="22"/>
        </w:rPr>
        <w:t xml:space="preserve"> (Yield + Power) ÷ Power, which in this case works out at a COP of 3.26.</w:t>
      </w:r>
    </w:p>
    <w:p w14:paraId="687784ED" w14:textId="77777777" w:rsidR="000B4D06" w:rsidRPr="000B4D06" w:rsidRDefault="000B4D06" w:rsidP="7274D115">
      <w:pPr>
        <w:shd w:val="clear" w:color="auto" w:fill="FFFFFF" w:themeFill="background1"/>
        <w:ind w:left="-150" w:right="-150"/>
        <w:rPr>
          <w:rFonts w:cstheme="minorHAnsi"/>
          <w:sz w:val="22"/>
          <w:szCs w:val="22"/>
        </w:rPr>
      </w:pPr>
    </w:p>
    <w:p w14:paraId="4E1C37C4" w14:textId="37A5276D" w:rsidR="15A64358" w:rsidRDefault="15A64358" w:rsidP="7274D115">
      <w:pPr>
        <w:shd w:val="clear" w:color="auto" w:fill="FFFFFF" w:themeFill="background1"/>
        <w:ind w:left="-150" w:right="-150"/>
      </w:pPr>
    </w:p>
    <w:p w14:paraId="1E712570" w14:textId="7BBCCCE0" w:rsidR="15A64358" w:rsidRDefault="7A8B524B" w:rsidP="7274D115">
      <w:pPr>
        <w:shd w:val="clear" w:color="auto" w:fill="FFFFFF" w:themeFill="background1"/>
        <w:ind w:left="-150" w:right="-150"/>
      </w:pPr>
      <w:r>
        <w:rPr>
          <w:noProof/>
        </w:rPr>
        <w:drawing>
          <wp:inline distT="0" distB="0" distL="0" distR="0" wp14:anchorId="2A59E3E1" wp14:editId="43B2F5D7">
            <wp:extent cx="3283079" cy="2780567"/>
            <wp:effectExtent l="0" t="0" r="0" b="0"/>
            <wp:docPr id="138164057" name="drawing" title="Arotherm-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4057" name="Picture 138164057"/>
                    <pic:cNvPicPr/>
                  </pic:nvPicPr>
                  <pic:blipFill>
                    <a:blip r:embed="rId14" cstate="print">
                      <a:extLst>
                        <a:ext uri="{28A0092B-C50C-407E-A947-70E740481C1C}">
                          <a14:useLocalDpi xmlns:a14="http://schemas.microsoft.com/office/drawing/2010/main"/>
                        </a:ext>
                      </a:extLst>
                    </a:blip>
                    <a:stretch>
                      <a:fillRect/>
                    </a:stretch>
                  </pic:blipFill>
                  <pic:spPr>
                    <a:xfrm>
                      <a:off x="0" y="0"/>
                      <a:ext cx="3283079" cy="2780567"/>
                    </a:xfrm>
                    <a:prstGeom prst="rect">
                      <a:avLst/>
                    </a:prstGeom>
                  </pic:spPr>
                </pic:pic>
              </a:graphicData>
            </a:graphic>
          </wp:inline>
        </w:drawing>
      </w:r>
      <w:r w:rsidR="3D743BFB">
        <w:rPr>
          <w:noProof/>
        </w:rPr>
        <w:drawing>
          <wp:anchor distT="0" distB="0" distL="114300" distR="114300" simplePos="0" relativeHeight="251658240" behindDoc="0" locked="0" layoutInCell="1" allowOverlap="1" wp14:anchorId="34CCF226" wp14:editId="4F5E4603">
            <wp:simplePos x="0" y="0"/>
            <wp:positionH relativeFrom="column">
              <wp:posOffset>3467100</wp:posOffset>
            </wp:positionH>
            <wp:positionV relativeFrom="paragraph">
              <wp:posOffset>161925</wp:posOffset>
            </wp:positionV>
            <wp:extent cx="2864659" cy="2315112"/>
            <wp:effectExtent l="0" t="0" r="0" b="0"/>
            <wp:wrapNone/>
            <wp:docPr id="235572272" name="drawing" title="Arotherm-Env-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2272" name="Picture 235572272"/>
                    <pic:cNvPicPr/>
                  </pic:nvPicPr>
                  <pic:blipFill>
                    <a:blip r:embed="rId15" cstate="print">
                      <a:extLst>
                        <a:ext uri="{28A0092B-C50C-407E-A947-70E740481C1C}">
                          <a14:useLocalDpi xmlns:a14="http://schemas.microsoft.com/office/drawing/2010/main"/>
                        </a:ext>
                      </a:extLst>
                    </a:blip>
                    <a:stretch>
                      <a:fillRect/>
                    </a:stretch>
                  </pic:blipFill>
                  <pic:spPr>
                    <a:xfrm>
                      <a:off x="0" y="0"/>
                      <a:ext cx="2864659" cy="2315112"/>
                    </a:xfrm>
                    <a:prstGeom prst="rect">
                      <a:avLst/>
                    </a:prstGeom>
                  </pic:spPr>
                </pic:pic>
              </a:graphicData>
            </a:graphic>
            <wp14:sizeRelH relativeFrom="page">
              <wp14:pctWidth>0</wp14:pctWidth>
            </wp14:sizeRelH>
            <wp14:sizeRelV relativeFrom="page">
              <wp14:pctHeight>0</wp14:pctHeight>
            </wp14:sizeRelV>
          </wp:anchor>
        </w:drawing>
      </w:r>
    </w:p>
    <w:p w14:paraId="7B020555" w14:textId="503637A1" w:rsidR="7274D115" w:rsidRDefault="7274D115"/>
    <w:p w14:paraId="08B6A425" w14:textId="7934BF0A" w:rsidR="78F1B298" w:rsidRDefault="78F1B298" w:rsidP="000B4D06">
      <w:pPr>
        <w:pStyle w:val="Heading3"/>
      </w:pPr>
      <w:r w:rsidRPr="4EC38CF0">
        <w:t>Controller to access key information</w:t>
      </w:r>
    </w:p>
    <w:p w14:paraId="756DD463" w14:textId="77777777" w:rsidR="000B4D06" w:rsidRPr="000B4D06" w:rsidRDefault="000B4D06" w:rsidP="000B4D06"/>
    <w:p w14:paraId="5B2C5ECC" w14:textId="29943870" w:rsidR="78F1B298" w:rsidRDefault="78F1B298" w:rsidP="4EC38CF0"/>
    <w:p w14:paraId="00627A90" w14:textId="5D049750" w:rsidR="00637DE4" w:rsidRDefault="00637DE4" w:rsidP="4EC38CF0">
      <w:pPr>
        <w:rPr>
          <w:sz w:val="22"/>
          <w:szCs w:val="22"/>
        </w:rPr>
      </w:pPr>
    </w:p>
    <w:p w14:paraId="536B6201" w14:textId="44808948" w:rsidR="4EC38CF0" w:rsidRDefault="4EC38CF0" w:rsidP="4EC38CF0">
      <w:pPr>
        <w:rPr>
          <w:sz w:val="22"/>
          <w:szCs w:val="22"/>
        </w:rPr>
      </w:pPr>
    </w:p>
    <w:p w14:paraId="0B62E776" w14:textId="05512BD8" w:rsidR="78F1B298" w:rsidRDefault="78F1B298" w:rsidP="000B4D06">
      <w:pPr>
        <w:pStyle w:val="Heading4"/>
      </w:pPr>
      <w:r w:rsidRPr="7274D115">
        <w:t>How to check weather compensation is enabled</w:t>
      </w:r>
    </w:p>
    <w:p w14:paraId="086FAFDF" w14:textId="0F343C52" w:rsidR="78F1B298" w:rsidRPr="000B4D06" w:rsidRDefault="54D0BFE9" w:rsidP="7274D115">
      <w:pPr>
        <w:shd w:val="clear" w:color="auto" w:fill="FFFFFF" w:themeFill="background1"/>
        <w:rPr>
          <w:rFonts w:cstheme="minorHAnsi"/>
          <w:sz w:val="22"/>
          <w:szCs w:val="22"/>
        </w:rPr>
      </w:pPr>
      <w:r w:rsidRPr="000B4D06">
        <w:rPr>
          <w:rFonts w:eastAsia="Open Sans" w:cstheme="minorHAnsi"/>
          <w:sz w:val="22"/>
          <w:szCs w:val="22"/>
        </w:rPr>
        <w:t xml:space="preserve">You will find the settings here on the </w:t>
      </w:r>
      <w:proofErr w:type="spellStart"/>
      <w:r w:rsidRPr="000B4D06">
        <w:rPr>
          <w:rFonts w:eastAsia="Open Sans" w:cstheme="minorHAnsi"/>
          <w:sz w:val="22"/>
          <w:szCs w:val="22"/>
        </w:rPr>
        <w:t>SensoCOMFORT</w:t>
      </w:r>
      <w:proofErr w:type="spellEnd"/>
      <w:r w:rsidRPr="000B4D06">
        <w:rPr>
          <w:rFonts w:eastAsia="Open Sans" w:cstheme="minorHAnsi"/>
          <w:sz w:val="22"/>
          <w:szCs w:val="22"/>
        </w:rPr>
        <w:t xml:space="preserve"> controller: (note use pin ‘00’)</w:t>
      </w:r>
    </w:p>
    <w:p w14:paraId="6F78A027" w14:textId="48BBC9C1" w:rsidR="78F1B298" w:rsidRPr="000B4D06" w:rsidRDefault="54D0BFE9" w:rsidP="7274D115">
      <w:pPr>
        <w:shd w:val="clear" w:color="auto" w:fill="FFFFFF" w:themeFill="background1"/>
        <w:spacing w:before="210" w:after="210"/>
        <w:ind w:left="450"/>
        <w:rPr>
          <w:rFonts w:cstheme="minorHAnsi"/>
          <w:sz w:val="22"/>
          <w:szCs w:val="22"/>
        </w:rPr>
      </w:pPr>
      <w:r w:rsidRPr="000B4D06">
        <w:rPr>
          <w:rFonts w:eastAsia="Open Sans" w:cstheme="minorHAnsi"/>
          <w:b/>
          <w:bCs/>
          <w:sz w:val="22"/>
          <w:szCs w:val="22"/>
        </w:rPr>
        <w:t>Settings → Installer Level (00) → Installation Configuration → Circuit 1</w:t>
      </w:r>
    </w:p>
    <w:p w14:paraId="433D6B5E" w14:textId="50FF084A" w:rsidR="78F1B298" w:rsidRPr="000B4D06" w:rsidRDefault="54D0BFE9" w:rsidP="7274D115">
      <w:pPr>
        <w:shd w:val="clear" w:color="auto" w:fill="FFFFFF" w:themeFill="background1"/>
        <w:rPr>
          <w:rFonts w:cstheme="minorHAnsi"/>
          <w:sz w:val="22"/>
          <w:szCs w:val="22"/>
        </w:rPr>
      </w:pPr>
      <w:r w:rsidRPr="000B4D06">
        <w:rPr>
          <w:rFonts w:eastAsia="Open Sans" w:cstheme="minorHAnsi"/>
          <w:sz w:val="22"/>
          <w:szCs w:val="22"/>
        </w:rPr>
        <w:t>There are three items of note in that menu:</w:t>
      </w:r>
    </w:p>
    <w:p w14:paraId="2302021C" w14:textId="0A9AB8EB" w:rsidR="78F1B298" w:rsidRPr="000B4D06" w:rsidRDefault="54D0BFE9" w:rsidP="7274D115">
      <w:pPr>
        <w:shd w:val="clear" w:color="auto" w:fill="FFFFFF" w:themeFill="background1"/>
        <w:spacing w:before="210" w:after="210"/>
        <w:ind w:left="450"/>
        <w:rPr>
          <w:rFonts w:cstheme="minorHAnsi"/>
          <w:sz w:val="22"/>
          <w:szCs w:val="22"/>
        </w:rPr>
      </w:pPr>
      <w:r w:rsidRPr="000B4D06">
        <w:rPr>
          <w:rFonts w:eastAsia="Open Sans" w:cstheme="minorHAnsi"/>
          <w:sz w:val="22"/>
          <w:szCs w:val="22"/>
        </w:rPr>
        <w:t>Heat Curve</w:t>
      </w:r>
    </w:p>
    <w:p w14:paraId="63BA7957" w14:textId="3E02C664" w:rsidR="78F1B298" w:rsidRPr="000B4D06" w:rsidRDefault="54D0BFE9" w:rsidP="7274D115">
      <w:pPr>
        <w:shd w:val="clear" w:color="auto" w:fill="FFFFFF" w:themeFill="background1"/>
        <w:spacing w:before="210" w:after="210"/>
        <w:ind w:left="450"/>
        <w:rPr>
          <w:rFonts w:cstheme="minorHAnsi"/>
          <w:sz w:val="22"/>
          <w:szCs w:val="22"/>
        </w:rPr>
      </w:pPr>
      <w:r w:rsidRPr="000B4D06">
        <w:rPr>
          <w:rFonts w:eastAsia="Open Sans" w:cstheme="minorHAnsi"/>
          <w:sz w:val="22"/>
          <w:szCs w:val="22"/>
        </w:rPr>
        <w:t>Min. target flow temperature</w:t>
      </w:r>
    </w:p>
    <w:p w14:paraId="56C8B16F" w14:textId="32C9F8A0" w:rsidR="78F1B298" w:rsidRPr="000B4D06" w:rsidRDefault="54D0BFE9" w:rsidP="7274D115">
      <w:pPr>
        <w:shd w:val="clear" w:color="auto" w:fill="FFFFFF" w:themeFill="background1"/>
        <w:spacing w:before="210" w:after="210"/>
        <w:ind w:left="450"/>
        <w:rPr>
          <w:rFonts w:cstheme="minorHAnsi"/>
          <w:sz w:val="22"/>
          <w:szCs w:val="22"/>
        </w:rPr>
      </w:pPr>
      <w:r w:rsidRPr="000B4D06">
        <w:rPr>
          <w:rFonts w:eastAsia="Open Sans" w:cstheme="minorHAnsi"/>
          <w:sz w:val="22"/>
          <w:szCs w:val="22"/>
        </w:rPr>
        <w:t>Max. target flow temperature</w:t>
      </w:r>
    </w:p>
    <w:p w14:paraId="5CA3BEE3" w14:textId="57DB6680" w:rsidR="78F1B298" w:rsidRPr="000B4D06" w:rsidRDefault="2C1631CB" w:rsidP="3F5A3339">
      <w:pPr>
        <w:shd w:val="clear" w:color="auto" w:fill="FFFFFF" w:themeFill="background1"/>
        <w:rPr>
          <w:sz w:val="22"/>
          <w:szCs w:val="22"/>
        </w:rPr>
      </w:pPr>
      <w:r w:rsidRPr="3F5A3339">
        <w:rPr>
          <w:rFonts w:eastAsia="Open Sans"/>
          <w:sz w:val="22"/>
          <w:szCs w:val="22"/>
        </w:rPr>
        <w:t>R</w:t>
      </w:r>
      <w:r w:rsidR="54D0BFE9" w:rsidRPr="3F5A3339">
        <w:rPr>
          <w:rFonts w:eastAsia="Open Sans"/>
          <w:sz w:val="22"/>
          <w:szCs w:val="22"/>
        </w:rPr>
        <w:t>ecommend leaving the minimum flow at 15 °C and the maximum at 55 °C.</w:t>
      </w:r>
    </w:p>
    <w:p w14:paraId="4354D0B8" w14:textId="4935B9A6" w:rsidR="78F1B298" w:rsidRDefault="78F1B298" w:rsidP="7274D115">
      <w:pPr>
        <w:rPr>
          <w:sz w:val="22"/>
          <w:szCs w:val="22"/>
        </w:rPr>
      </w:pPr>
    </w:p>
    <w:p w14:paraId="029B069B" w14:textId="62FB1F82" w:rsidR="78F1B298" w:rsidRDefault="78F1B298" w:rsidP="7274D115">
      <w:pPr>
        <w:rPr>
          <w:sz w:val="22"/>
          <w:szCs w:val="22"/>
        </w:rPr>
      </w:pPr>
    </w:p>
    <w:p w14:paraId="13C075CC" w14:textId="37640843" w:rsidR="78F1B298" w:rsidRDefault="5A7682FB" w:rsidP="000B4D06">
      <w:pPr>
        <w:pStyle w:val="Heading4"/>
      </w:pPr>
      <w:r w:rsidRPr="2FCF78E7">
        <w:t xml:space="preserve">How to check the hot water schedule </w:t>
      </w:r>
    </w:p>
    <w:p w14:paraId="5912ECCA" w14:textId="6399CA0D" w:rsidR="4EC38CF0" w:rsidRPr="000B4D06" w:rsidRDefault="47FB9D91" w:rsidP="25B669F2">
      <w:pPr>
        <w:rPr>
          <w:rFonts w:cstheme="minorHAnsi"/>
          <w:sz w:val="22"/>
          <w:szCs w:val="22"/>
        </w:rPr>
      </w:pPr>
      <w:r w:rsidRPr="000B4D06">
        <w:rPr>
          <w:rFonts w:eastAsia="Open Sans" w:cstheme="minorHAnsi"/>
          <w:sz w:val="22"/>
          <w:szCs w:val="22"/>
        </w:rPr>
        <w:t xml:space="preserve">Check temperature </w:t>
      </w:r>
    </w:p>
    <w:p w14:paraId="3542EF73" w14:textId="3C2F0C18" w:rsidR="4EC38CF0" w:rsidRPr="000B4D06" w:rsidRDefault="47FB9D91" w:rsidP="25B669F2">
      <w:pPr>
        <w:rPr>
          <w:rFonts w:cstheme="minorHAnsi"/>
          <w:sz w:val="22"/>
          <w:szCs w:val="22"/>
        </w:rPr>
      </w:pPr>
      <w:r w:rsidRPr="000B4D06">
        <w:rPr>
          <w:rFonts w:eastAsia="Open Sans" w:cstheme="minorHAnsi"/>
          <w:sz w:val="22"/>
          <w:szCs w:val="22"/>
        </w:rPr>
        <w:lastRenderedPageBreak/>
        <w:t xml:space="preserve">Use the </w:t>
      </w:r>
      <w:proofErr w:type="spellStart"/>
      <w:r w:rsidRPr="000B4D06">
        <w:rPr>
          <w:rFonts w:eastAsia="Open Sans" w:cstheme="minorHAnsi"/>
          <w:sz w:val="22"/>
          <w:szCs w:val="22"/>
        </w:rPr>
        <w:t>Sensocomfort</w:t>
      </w:r>
      <w:proofErr w:type="spellEnd"/>
      <w:r w:rsidRPr="000B4D06">
        <w:rPr>
          <w:rFonts w:eastAsia="Open Sans" w:cstheme="minorHAnsi"/>
          <w:sz w:val="22"/>
          <w:szCs w:val="22"/>
        </w:rPr>
        <w:t xml:space="preserve"> controller and navigate to this menu item</w:t>
      </w:r>
    </w:p>
    <w:p w14:paraId="5AA0D38A" w14:textId="64CC42E8" w:rsidR="4EC38CF0" w:rsidRPr="000B4D06" w:rsidRDefault="47FB9D91" w:rsidP="2FCF78E7">
      <w:pPr>
        <w:shd w:val="clear" w:color="auto" w:fill="FFFFFF" w:themeFill="background1"/>
        <w:rPr>
          <w:rFonts w:cstheme="minorHAnsi"/>
          <w:sz w:val="22"/>
          <w:szCs w:val="22"/>
        </w:rPr>
      </w:pPr>
      <w:r w:rsidRPr="000B4D06">
        <w:rPr>
          <w:rFonts w:eastAsia="Open Sans" w:cstheme="minorHAnsi"/>
          <w:b/>
          <w:bCs/>
          <w:sz w:val="22"/>
          <w:szCs w:val="22"/>
        </w:rPr>
        <w:t>Control → Domestic Hot Water → DHW Temperature → Current DHW temp</w:t>
      </w:r>
    </w:p>
    <w:p w14:paraId="0D3D1F23" w14:textId="36877B01" w:rsidR="4EC38CF0" w:rsidRDefault="4EC38CF0" w:rsidP="4EC38CF0">
      <w:pPr>
        <w:rPr>
          <w:sz w:val="22"/>
          <w:szCs w:val="22"/>
        </w:rPr>
      </w:pPr>
    </w:p>
    <w:p w14:paraId="518ACA54" w14:textId="29E500B7" w:rsidR="7274D115" w:rsidRDefault="7274D115" w:rsidP="7274D115">
      <w:pPr>
        <w:rPr>
          <w:sz w:val="22"/>
          <w:szCs w:val="22"/>
        </w:rPr>
      </w:pPr>
    </w:p>
    <w:p w14:paraId="29F23B98" w14:textId="1FAA3668" w:rsidR="4EC38CF0" w:rsidRDefault="4EC38CF0" w:rsidP="4EC38CF0">
      <w:pPr>
        <w:rPr>
          <w:sz w:val="22"/>
          <w:szCs w:val="22"/>
        </w:rPr>
      </w:pPr>
    </w:p>
    <w:p w14:paraId="0854F096" w14:textId="77777777" w:rsidR="000B4D06" w:rsidRDefault="000B4D06">
      <w:pPr>
        <w:spacing w:after="160" w:line="259" w:lineRule="auto"/>
        <w:rPr>
          <w:sz w:val="22"/>
          <w:szCs w:val="22"/>
        </w:rPr>
      </w:pPr>
      <w:r>
        <w:rPr>
          <w:sz w:val="22"/>
          <w:szCs w:val="22"/>
        </w:rPr>
        <w:br w:type="page"/>
      </w:r>
    </w:p>
    <w:p w14:paraId="74A5BAAC" w14:textId="798EC0CE" w:rsidR="78F1B298" w:rsidRDefault="78F1B298" w:rsidP="000B4D06">
      <w:pPr>
        <w:pStyle w:val="Heading2"/>
      </w:pPr>
      <w:r>
        <w:lastRenderedPageBreak/>
        <w:t>Daikin</w:t>
      </w:r>
      <w:r w:rsidR="488AAF94">
        <w:t xml:space="preserve"> </w:t>
      </w:r>
      <w:proofErr w:type="spellStart"/>
      <w:r w:rsidR="488AAF94">
        <w:t>Altherma</w:t>
      </w:r>
      <w:proofErr w:type="spellEnd"/>
    </w:p>
    <w:p w14:paraId="49BBBE8F" w14:textId="59676FF6" w:rsidR="4EC38CF0" w:rsidRDefault="4EC38CF0" w:rsidP="4EC38CF0">
      <w:pPr>
        <w:rPr>
          <w:sz w:val="22"/>
          <w:szCs w:val="22"/>
        </w:rPr>
      </w:pPr>
    </w:p>
    <w:p w14:paraId="3DB4F87E" w14:textId="72E18EB5" w:rsidR="78F1B298" w:rsidRDefault="78F1B298" w:rsidP="000B4D06">
      <w:pPr>
        <w:pStyle w:val="Heading3"/>
      </w:pPr>
      <w:r w:rsidRPr="4EC38CF0">
        <w:t>Controller to access key information</w:t>
      </w:r>
    </w:p>
    <w:p w14:paraId="6FB30C0F" w14:textId="76C5D0AF" w:rsidR="79C15EB3" w:rsidRDefault="79C15EB3" w:rsidP="4EC38CF0">
      <w:r>
        <w:rPr>
          <w:noProof/>
        </w:rPr>
        <w:drawing>
          <wp:inline distT="0" distB="0" distL="0" distR="0" wp14:anchorId="596EA49D" wp14:editId="1356219F">
            <wp:extent cx="2695575" cy="2152872"/>
            <wp:effectExtent l="0" t="0" r="0" b="0"/>
            <wp:docPr id="1960175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7527"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695575" cy="2152872"/>
                    </a:xfrm>
                    <a:prstGeom prst="rect">
                      <a:avLst/>
                    </a:prstGeom>
                  </pic:spPr>
                </pic:pic>
              </a:graphicData>
            </a:graphic>
          </wp:inline>
        </w:drawing>
      </w:r>
    </w:p>
    <w:p w14:paraId="3C07A3F1" w14:textId="5D049750" w:rsidR="4EC38CF0" w:rsidRDefault="4EC38CF0" w:rsidP="4EC38CF0">
      <w:pPr>
        <w:rPr>
          <w:sz w:val="22"/>
          <w:szCs w:val="22"/>
        </w:rPr>
      </w:pPr>
    </w:p>
    <w:p w14:paraId="0D2D6060" w14:textId="77777777" w:rsidR="788ED872" w:rsidRDefault="788ED872" w:rsidP="3F5A3339">
      <w:pPr>
        <w:pStyle w:val="Heading4"/>
        <w:rPr>
          <w:lang w:val="en-GB"/>
        </w:rPr>
      </w:pPr>
      <w:r w:rsidRPr="3F5A3339">
        <w:rPr>
          <w:lang w:val="en-GB"/>
        </w:rPr>
        <w:t>SCOP:</w:t>
      </w:r>
    </w:p>
    <w:p w14:paraId="1B5F3E8E" w14:textId="66AC239A" w:rsidR="6EAFF66E" w:rsidRDefault="6EAFF66E" w:rsidP="3F5A3339">
      <w:pPr>
        <w:shd w:val="clear" w:color="auto" w:fill="FFFFFF" w:themeFill="background1"/>
        <w:spacing w:before="180" w:after="240" w:line="360" w:lineRule="auto"/>
      </w:pPr>
      <w:r w:rsidRPr="3F5A3339">
        <w:rPr>
          <w:rFonts w:ascii="Arial" w:eastAsia="Arial" w:hAnsi="Arial" w:cs="Arial"/>
          <w:b/>
          <w:bCs/>
          <w:color w:val="0A0A0A"/>
        </w:rPr>
        <w:t xml:space="preserve">Steps to Check SCOP on Daikin </w:t>
      </w:r>
      <w:proofErr w:type="spellStart"/>
      <w:r w:rsidRPr="3F5A3339">
        <w:rPr>
          <w:rFonts w:ascii="Arial" w:eastAsia="Arial" w:hAnsi="Arial" w:cs="Arial"/>
          <w:b/>
          <w:bCs/>
          <w:color w:val="0A0A0A"/>
        </w:rPr>
        <w:t>Altherma</w:t>
      </w:r>
      <w:proofErr w:type="spellEnd"/>
      <w:r w:rsidRPr="3F5A3339">
        <w:rPr>
          <w:rFonts w:ascii="Arial" w:eastAsia="Arial" w:hAnsi="Arial" w:cs="Arial"/>
          <w:b/>
          <w:bCs/>
          <w:color w:val="0A0A0A"/>
        </w:rPr>
        <w:t xml:space="preserve"> (MMI Controller):</w:t>
      </w:r>
    </w:p>
    <w:p w14:paraId="69A78B68" w14:textId="23400CBB" w:rsidR="6EAFF66E" w:rsidRDefault="6EAFF66E" w:rsidP="3F5A3339">
      <w:pPr>
        <w:pStyle w:val="ListParagraph"/>
        <w:numPr>
          <w:ilvl w:val="0"/>
          <w:numId w:val="3"/>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Access Menu:</w:t>
      </w:r>
      <w:r w:rsidRPr="3F5A3339">
        <w:rPr>
          <w:rFonts w:ascii="Arial" w:eastAsia="Arial" w:hAnsi="Arial" w:cs="Arial"/>
          <w:color w:val="0A0A0A"/>
        </w:rPr>
        <w:t xml:space="preserve"> Go to the main menu and select "Information."</w:t>
      </w:r>
    </w:p>
    <w:p w14:paraId="3D0206D7" w14:textId="7E0C714D" w:rsidR="6EAFF66E" w:rsidRDefault="6EAFF66E" w:rsidP="3F5A3339">
      <w:pPr>
        <w:pStyle w:val="ListParagraph"/>
        <w:numPr>
          <w:ilvl w:val="0"/>
          <w:numId w:val="3"/>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Energy Data:</w:t>
      </w:r>
      <w:r w:rsidRPr="3F5A3339">
        <w:rPr>
          <w:rFonts w:ascii="Arial" w:eastAsia="Arial" w:hAnsi="Arial" w:cs="Arial"/>
          <w:color w:val="0A0A0A"/>
        </w:rPr>
        <w:t xml:space="preserve"> Choose "Energy Data."</w:t>
      </w:r>
    </w:p>
    <w:p w14:paraId="520186DE" w14:textId="118420F6" w:rsidR="6EAFF66E" w:rsidRDefault="6EAFF66E" w:rsidP="3F5A3339">
      <w:pPr>
        <w:pStyle w:val="ListParagraph"/>
        <w:numPr>
          <w:ilvl w:val="0"/>
          <w:numId w:val="3"/>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Find Metrics:</w:t>
      </w:r>
      <w:r w:rsidRPr="3F5A3339">
        <w:rPr>
          <w:rFonts w:ascii="Arial" w:eastAsia="Arial" w:hAnsi="Arial" w:cs="Arial"/>
          <w:color w:val="0A0A0A"/>
        </w:rPr>
        <w:t xml:space="preserve"> Locate the "Produced Heat" (output) and "Electricity Input" (consumption) values.</w:t>
      </w:r>
    </w:p>
    <w:p w14:paraId="15F70883" w14:textId="51D992BF" w:rsidR="6EAFF66E" w:rsidRDefault="6EAFF66E" w:rsidP="3F5A3339">
      <w:pPr>
        <w:pStyle w:val="ListParagraph"/>
        <w:numPr>
          <w:ilvl w:val="0"/>
          <w:numId w:val="3"/>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Select Timeframe:</w:t>
      </w:r>
      <w:r w:rsidRPr="3F5A3339">
        <w:rPr>
          <w:rFonts w:ascii="Arial" w:eastAsia="Arial" w:hAnsi="Arial" w:cs="Arial"/>
          <w:color w:val="0A0A0A"/>
        </w:rPr>
        <w:t xml:space="preserve"> Use the controls to filter by day, week, month, or year to get a seasonal (long-term) figure.</w:t>
      </w:r>
    </w:p>
    <w:p w14:paraId="2770E977" w14:textId="07FC6E76" w:rsidR="6EAFF66E" w:rsidRDefault="6EAFF66E" w:rsidP="3F5A3339">
      <w:pPr>
        <w:pStyle w:val="ListParagraph"/>
        <w:numPr>
          <w:ilvl w:val="0"/>
          <w:numId w:val="3"/>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Calculate:</w:t>
      </w:r>
      <w:r w:rsidRPr="3F5A3339">
        <w:rPr>
          <w:rFonts w:ascii="Arial" w:eastAsia="Arial" w:hAnsi="Arial" w:cs="Arial"/>
          <w:color w:val="0A0A0A"/>
        </w:rPr>
        <w:t xml:space="preserve"> Divide total produced heat (kWh) by total energy consumed (kWh) for your SCOP.</w:t>
      </w:r>
    </w:p>
    <w:p w14:paraId="1EB1BBD4" w14:textId="105BF980" w:rsidR="6EAFF66E" w:rsidRDefault="6EAFF66E" w:rsidP="3F5A3339">
      <w:pPr>
        <w:pStyle w:val="ListParagraph"/>
        <w:numPr>
          <w:ilvl w:val="0"/>
          <w:numId w:val="3"/>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Alternative (App):</w:t>
      </w:r>
      <w:r w:rsidRPr="3F5A3339">
        <w:rPr>
          <w:rFonts w:ascii="Arial" w:eastAsia="Arial" w:hAnsi="Arial" w:cs="Arial"/>
          <w:color w:val="0A0A0A"/>
        </w:rPr>
        <w:t xml:space="preserve"> Use the Daikin </w:t>
      </w:r>
      <w:hyperlink r:id="rId17">
        <w:proofErr w:type="spellStart"/>
        <w:r w:rsidRPr="3F5A3339">
          <w:rPr>
            <w:rStyle w:val="Hyperlink"/>
            <w:rFonts w:ascii="Arial" w:eastAsia="Arial" w:hAnsi="Arial" w:cs="Arial"/>
            <w:color w:val="1A0DAB"/>
          </w:rPr>
          <w:t>Onecta</w:t>
        </w:r>
        <w:proofErr w:type="spellEnd"/>
        <w:r w:rsidRPr="3F5A3339">
          <w:rPr>
            <w:rStyle w:val="Hyperlink"/>
            <w:rFonts w:ascii="Arial" w:eastAsia="Arial" w:hAnsi="Arial" w:cs="Arial"/>
            <w:color w:val="1A0DAB"/>
          </w:rPr>
          <w:t xml:space="preserve"> app</w:t>
        </w:r>
      </w:hyperlink>
      <w:r w:rsidRPr="3F5A3339">
        <w:rPr>
          <w:rFonts w:ascii="Arial" w:eastAsia="Arial" w:hAnsi="Arial" w:cs="Arial"/>
          <w:color w:val="0A0A0A"/>
        </w:rPr>
        <w:t xml:space="preserve"> to view similar energy statistics, although data may be rounded.</w:t>
      </w:r>
    </w:p>
    <w:p w14:paraId="0EBAAF59" w14:textId="0FC3C0AA" w:rsidR="3F5A3339" w:rsidRDefault="3F5A3339" w:rsidP="3F5A3339">
      <w:pPr>
        <w:rPr>
          <w:sz w:val="22"/>
          <w:szCs w:val="22"/>
        </w:rPr>
      </w:pPr>
    </w:p>
    <w:p w14:paraId="5A80872A" w14:textId="6EBFE27E" w:rsidR="3F5A3339" w:rsidRDefault="3F5A3339" w:rsidP="3F5A3339">
      <w:pPr>
        <w:rPr>
          <w:sz w:val="22"/>
          <w:szCs w:val="22"/>
        </w:rPr>
      </w:pPr>
    </w:p>
    <w:p w14:paraId="7DD97CFD" w14:textId="05512BD8" w:rsidR="788ED872" w:rsidRDefault="788ED872" w:rsidP="3F5A3339">
      <w:pPr>
        <w:pStyle w:val="Heading4"/>
      </w:pPr>
      <w:r>
        <w:t>How to check weather compensation is enabled</w:t>
      </w:r>
    </w:p>
    <w:p w14:paraId="3BC2537E" w14:textId="3481D3E1" w:rsidR="34173836" w:rsidRDefault="34173836" w:rsidP="3F5A3339">
      <w:pPr>
        <w:pStyle w:val="ListParagraph"/>
        <w:numPr>
          <w:ilvl w:val="0"/>
          <w:numId w:val="2"/>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Access the Menu:</w:t>
      </w:r>
      <w:r w:rsidRPr="3F5A3339">
        <w:rPr>
          <w:rFonts w:ascii="Arial" w:eastAsia="Arial" w:hAnsi="Arial" w:cs="Arial"/>
          <w:color w:val="0A0A0A"/>
        </w:rPr>
        <w:t xml:space="preserve"> Go to the main screen, enter the menu, select the main zone, and navigate to </w:t>
      </w:r>
      <w:hyperlink r:id="rId18">
        <w:r w:rsidRPr="3F5A3339">
          <w:rPr>
            <w:rStyle w:val="Hyperlink"/>
            <w:rFonts w:ascii="Arial" w:eastAsia="Arial" w:hAnsi="Arial" w:cs="Arial"/>
            <w:b/>
            <w:bCs/>
            <w:color w:val="0A0A0A"/>
          </w:rPr>
          <w:t>Heating WD Curve</w:t>
        </w:r>
      </w:hyperlink>
      <w:r w:rsidRPr="3F5A3339">
        <w:rPr>
          <w:rFonts w:ascii="Arial" w:eastAsia="Arial" w:hAnsi="Arial" w:cs="Arial"/>
          <w:color w:val="0A0A0A"/>
        </w:rPr>
        <w:t>.</w:t>
      </w:r>
    </w:p>
    <w:p w14:paraId="791DF24B" w14:textId="48C97266" w:rsidR="34173836" w:rsidRDefault="34173836" w:rsidP="3F5A3339">
      <w:pPr>
        <w:pStyle w:val="ListParagraph"/>
        <w:numPr>
          <w:ilvl w:val="0"/>
          <w:numId w:val="2"/>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View the Curve:</w:t>
      </w:r>
      <w:r w:rsidRPr="3F5A3339">
        <w:rPr>
          <w:rFonts w:ascii="Arial" w:eastAsia="Arial" w:hAnsi="Arial" w:cs="Arial"/>
          <w:color w:val="0A0A0A"/>
        </w:rPr>
        <w:t xml:space="preserve"> A graph displays the relationship between outdoor temperature and required flow temperature (e.g., higher flow temp for colder weather).</w:t>
      </w:r>
    </w:p>
    <w:p w14:paraId="346C7B78" w14:textId="360F0BFF" w:rsidR="3F5A3339" w:rsidRDefault="3F5A3339" w:rsidP="3F5A3339">
      <w:pPr>
        <w:pStyle w:val="Heading4"/>
        <w:rPr>
          <w:lang w:val="en-GB"/>
        </w:rPr>
      </w:pPr>
    </w:p>
    <w:p w14:paraId="50B3EA38" w14:textId="4AF22F34" w:rsidR="6EE3C5EA" w:rsidRDefault="6EE3C5EA" w:rsidP="3F5A3339">
      <w:pPr>
        <w:pStyle w:val="Heading4"/>
        <w:rPr>
          <w:lang w:val="en-GB"/>
        </w:rPr>
      </w:pPr>
      <w:r w:rsidRPr="3F5A3339">
        <w:rPr>
          <w:lang w:val="en-GB"/>
        </w:rPr>
        <w:t>Hot water</w:t>
      </w:r>
    </w:p>
    <w:p w14:paraId="4AF09DEC" w14:textId="1F158C40" w:rsidR="3F5A3339" w:rsidRDefault="3F5A3339"/>
    <w:p w14:paraId="691BE049" w14:textId="7EBD0116" w:rsidR="3EAC1889" w:rsidRDefault="3EAC1889" w:rsidP="3F5A3339">
      <w:pPr>
        <w:pStyle w:val="ListParagraph"/>
        <w:numPr>
          <w:ilvl w:val="0"/>
          <w:numId w:val="1"/>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View Temperature:</w:t>
      </w:r>
      <w:r w:rsidRPr="3F5A3339">
        <w:rPr>
          <w:rFonts w:ascii="Arial" w:eastAsia="Arial" w:hAnsi="Arial" w:cs="Arial"/>
          <w:color w:val="0A0A0A"/>
        </w:rPr>
        <w:t xml:space="preserve"> Press the left-hand dial to access the menu, then select the "Tank" option to see the current tank temperature.</w:t>
      </w:r>
    </w:p>
    <w:p w14:paraId="3F4FB3CD" w14:textId="63B7D15B" w:rsidR="3EAC1889" w:rsidRDefault="3EAC1889" w:rsidP="3F5A3339">
      <w:pPr>
        <w:pStyle w:val="ListParagraph"/>
        <w:numPr>
          <w:ilvl w:val="0"/>
          <w:numId w:val="1"/>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Check/Adjust Setpoint:</w:t>
      </w:r>
      <w:r w:rsidRPr="3F5A3339">
        <w:rPr>
          <w:rFonts w:ascii="Arial" w:eastAsia="Arial" w:hAnsi="Arial" w:cs="Arial"/>
          <w:color w:val="0A0A0A"/>
        </w:rPr>
        <w:t xml:space="preserve"> Within the Tank menu, you can see the target temperature (arrow indicator</w:t>
      </w:r>
      <w:proofErr w:type="gramStart"/>
      <w:r w:rsidRPr="3F5A3339">
        <w:rPr>
          <w:rFonts w:ascii="Arial" w:eastAsia="Arial" w:hAnsi="Arial" w:cs="Arial"/>
          <w:color w:val="0A0A0A"/>
        </w:rPr>
        <w:t>)..</w:t>
      </w:r>
      <w:proofErr w:type="gramEnd"/>
    </w:p>
    <w:p w14:paraId="6FBD5F1F" w14:textId="6F484A98" w:rsidR="3EAC1889" w:rsidRDefault="3EAC1889" w:rsidP="3F5A3339">
      <w:pPr>
        <w:pStyle w:val="ListParagraph"/>
        <w:numPr>
          <w:ilvl w:val="0"/>
          <w:numId w:val="1"/>
        </w:numPr>
        <w:shd w:val="clear" w:color="auto" w:fill="FFFFFF" w:themeFill="background1"/>
        <w:spacing w:line="360" w:lineRule="auto"/>
        <w:rPr>
          <w:rFonts w:ascii="Arial" w:eastAsia="Arial" w:hAnsi="Arial" w:cs="Arial"/>
          <w:color w:val="0A0A0A"/>
        </w:rPr>
      </w:pPr>
      <w:r w:rsidRPr="3F5A3339">
        <w:rPr>
          <w:rFonts w:ascii="Arial" w:eastAsia="Arial" w:hAnsi="Arial" w:cs="Arial"/>
          <w:b/>
          <w:bCs/>
          <w:color w:val="0A0A0A"/>
        </w:rPr>
        <w:t>Schedule Check:</w:t>
      </w:r>
      <w:r w:rsidRPr="3F5A3339">
        <w:rPr>
          <w:rFonts w:ascii="Arial" w:eastAsia="Arial" w:hAnsi="Arial" w:cs="Arial"/>
          <w:color w:val="0A0A0A"/>
        </w:rPr>
        <w:t xml:space="preserve"> Navigate to </w:t>
      </w:r>
      <w:r w:rsidRPr="3F5A3339">
        <w:rPr>
          <w:rFonts w:ascii="Consolas" w:eastAsia="Consolas" w:hAnsi="Consolas" w:cs="Consolas"/>
          <w:color w:val="0A0A0A"/>
          <w:sz w:val="21"/>
          <w:szCs w:val="21"/>
        </w:rPr>
        <w:t>Menu &gt; Tank &gt; Schedule</w:t>
      </w:r>
      <w:r w:rsidRPr="3F5A3339">
        <w:rPr>
          <w:rFonts w:ascii="Arial" w:eastAsia="Arial" w:hAnsi="Arial" w:cs="Arial"/>
          <w:color w:val="0A0A0A"/>
        </w:rPr>
        <w:t xml:space="preserve"> to view times when hot water is scheduled to heat, often set to for eco or for comfort.</w:t>
      </w:r>
    </w:p>
    <w:p w14:paraId="3C09B6B5" w14:textId="589DAD84" w:rsidR="3F5A3339" w:rsidRDefault="3F5A3339" w:rsidP="3F5A3339">
      <w:pPr>
        <w:rPr>
          <w:sz w:val="22"/>
          <w:szCs w:val="22"/>
        </w:rPr>
      </w:pPr>
    </w:p>
    <w:p w14:paraId="4DBEF3C1" w14:textId="7A0B5043" w:rsidR="3F5A3339" w:rsidRDefault="3F5A3339" w:rsidP="3F5A3339">
      <w:pPr>
        <w:rPr>
          <w:sz w:val="22"/>
          <w:szCs w:val="22"/>
        </w:rPr>
      </w:pPr>
    </w:p>
    <w:p w14:paraId="5D3C5475" w14:textId="1FAA3668" w:rsidR="4EC38CF0" w:rsidRDefault="4EC38CF0" w:rsidP="4EC38CF0">
      <w:pPr>
        <w:rPr>
          <w:sz w:val="22"/>
          <w:szCs w:val="22"/>
        </w:rPr>
      </w:pPr>
    </w:p>
    <w:p w14:paraId="643931B1" w14:textId="77777777" w:rsidR="00CD2046" w:rsidRDefault="00CD2046">
      <w:pPr>
        <w:spacing w:after="160" w:line="259" w:lineRule="auto"/>
        <w:rPr>
          <w:rFonts w:asciiTheme="majorHAnsi" w:eastAsiaTheme="majorEastAsia" w:hAnsiTheme="majorHAnsi" w:cstheme="majorBidi"/>
          <w:color w:val="2F5496" w:themeColor="accent1" w:themeShade="BF"/>
          <w:sz w:val="32"/>
          <w:szCs w:val="32"/>
        </w:rPr>
      </w:pPr>
      <w:r>
        <w:br w:type="page"/>
      </w:r>
    </w:p>
    <w:p w14:paraId="34864B06" w14:textId="4EB64872" w:rsidR="56610EA3" w:rsidRDefault="56610EA3" w:rsidP="00C33E50">
      <w:pPr>
        <w:pStyle w:val="Heading2"/>
      </w:pPr>
      <w:r>
        <w:lastRenderedPageBreak/>
        <w:t>Mitsubishi</w:t>
      </w:r>
      <w:r w:rsidR="61450874">
        <w:t xml:space="preserve"> </w:t>
      </w:r>
      <w:proofErr w:type="spellStart"/>
      <w:r w:rsidR="61450874">
        <w:t>Ecodan</w:t>
      </w:r>
      <w:proofErr w:type="spellEnd"/>
    </w:p>
    <w:p w14:paraId="25F4C193" w14:textId="61D6CD8F" w:rsidR="4EC38CF0" w:rsidRDefault="4EC38CF0" w:rsidP="4EC38CF0">
      <w:pPr>
        <w:rPr>
          <w:sz w:val="22"/>
          <w:szCs w:val="22"/>
        </w:rPr>
      </w:pPr>
    </w:p>
    <w:p w14:paraId="0581B32C" w14:textId="77777777" w:rsidR="008A4DE7" w:rsidRPr="008A4DE7" w:rsidRDefault="008A4DE7" w:rsidP="008A4DE7">
      <w:pPr>
        <w:rPr>
          <w:sz w:val="22"/>
          <w:szCs w:val="22"/>
          <w:lang w:val="en-GB"/>
        </w:rPr>
      </w:pPr>
      <w:r w:rsidRPr="008A4DE7">
        <w:rPr>
          <w:sz w:val="22"/>
          <w:szCs w:val="22"/>
          <w:lang w:val="en-GB"/>
        </w:rPr>
        <w:t xml:space="preserve">Please see the below. For more information, please see the operation manual linked </w:t>
      </w:r>
      <w:hyperlink r:id="rId19" w:history="1">
        <w:r w:rsidRPr="008A4DE7">
          <w:rPr>
            <w:rStyle w:val="Hyperlink"/>
            <w:sz w:val="22"/>
            <w:szCs w:val="22"/>
            <w:lang w:val="en-GB"/>
          </w:rPr>
          <w:t>HERE</w:t>
        </w:r>
      </w:hyperlink>
      <w:r w:rsidRPr="008A4DE7">
        <w:rPr>
          <w:sz w:val="22"/>
          <w:szCs w:val="22"/>
          <w:lang w:val="en-GB"/>
        </w:rPr>
        <w:t>.</w:t>
      </w:r>
    </w:p>
    <w:p w14:paraId="5BC3444D" w14:textId="77777777" w:rsidR="008A4DE7" w:rsidRPr="008A4DE7" w:rsidRDefault="008A4DE7" w:rsidP="008A4DE7">
      <w:pPr>
        <w:rPr>
          <w:sz w:val="22"/>
          <w:szCs w:val="22"/>
          <w:lang w:val="en-GB"/>
        </w:rPr>
      </w:pPr>
    </w:p>
    <w:p w14:paraId="6D2019F9" w14:textId="77777777" w:rsidR="008A4DE7" w:rsidRPr="008A4DE7" w:rsidRDefault="008A4DE7" w:rsidP="00C33E50">
      <w:pPr>
        <w:pStyle w:val="Heading4"/>
        <w:rPr>
          <w:lang w:val="en-GB"/>
        </w:rPr>
      </w:pPr>
      <w:r w:rsidRPr="008A4DE7">
        <w:rPr>
          <w:lang w:val="en-GB"/>
        </w:rPr>
        <w:t>SCOP:</w:t>
      </w:r>
    </w:p>
    <w:p w14:paraId="0391587A" w14:textId="77777777" w:rsidR="008A4DE7" w:rsidRPr="008A4DE7" w:rsidRDefault="008A4DE7" w:rsidP="008A4DE7">
      <w:pPr>
        <w:rPr>
          <w:sz w:val="22"/>
          <w:szCs w:val="22"/>
          <w:lang w:val="en-GB"/>
        </w:rPr>
      </w:pPr>
    </w:p>
    <w:p w14:paraId="79FBECE6" w14:textId="77777777" w:rsidR="008A4DE7" w:rsidRPr="008A4DE7" w:rsidRDefault="008A4DE7" w:rsidP="008A4DE7">
      <w:pPr>
        <w:rPr>
          <w:sz w:val="22"/>
          <w:szCs w:val="22"/>
          <w:lang w:val="en-GB"/>
        </w:rPr>
      </w:pPr>
      <w:r w:rsidRPr="008A4DE7">
        <w:rPr>
          <w:sz w:val="22"/>
          <w:szCs w:val="22"/>
          <w:lang w:val="en-GB"/>
        </w:rPr>
        <w:t>Enter the menu settings via the top right of the controller as per the below.</w:t>
      </w:r>
    </w:p>
    <w:p w14:paraId="50BC36AE" w14:textId="77777777" w:rsidR="008A4DE7" w:rsidRPr="008A4DE7" w:rsidRDefault="008A4DE7" w:rsidP="008A4DE7">
      <w:pPr>
        <w:rPr>
          <w:sz w:val="22"/>
          <w:szCs w:val="22"/>
          <w:lang w:val="en-GB"/>
        </w:rPr>
      </w:pPr>
    </w:p>
    <w:p w14:paraId="5F8A8641" w14:textId="71E09EC4" w:rsidR="008A4DE7" w:rsidRPr="008A4DE7" w:rsidRDefault="008A4DE7" w:rsidP="008A4DE7">
      <w:pPr>
        <w:rPr>
          <w:sz w:val="22"/>
          <w:szCs w:val="22"/>
          <w:lang w:val="en-GB"/>
        </w:rPr>
      </w:pPr>
      <w:r w:rsidRPr="008A4DE7">
        <w:rPr>
          <w:noProof/>
          <w:sz w:val="22"/>
          <w:szCs w:val="22"/>
          <w:lang w:val="en-GB"/>
        </w:rPr>
        <w:drawing>
          <wp:inline distT="0" distB="0" distL="0" distR="0" wp14:anchorId="4A91FCCD" wp14:editId="16C15E94">
            <wp:extent cx="2647950" cy="1797050"/>
            <wp:effectExtent l="0" t="0" r="0" b="12700"/>
            <wp:docPr id="29454913" name="Picture 14" descr="A screenshot of a smart h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4913" name="Picture 14" descr="A screenshot of a smart home&#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a:ext>
                      </a:extLst>
                    </a:blip>
                    <a:srcRect/>
                    <a:stretch>
                      <a:fillRect/>
                    </a:stretch>
                  </pic:blipFill>
                  <pic:spPr bwMode="auto">
                    <a:xfrm>
                      <a:off x="0" y="0"/>
                      <a:ext cx="2647950" cy="1797050"/>
                    </a:xfrm>
                    <a:prstGeom prst="rect">
                      <a:avLst/>
                    </a:prstGeom>
                    <a:noFill/>
                    <a:ln>
                      <a:noFill/>
                    </a:ln>
                  </pic:spPr>
                </pic:pic>
              </a:graphicData>
            </a:graphic>
          </wp:inline>
        </w:drawing>
      </w:r>
    </w:p>
    <w:p w14:paraId="604D4BAB" w14:textId="77777777" w:rsidR="008A4DE7" w:rsidRPr="008A4DE7" w:rsidRDefault="008A4DE7" w:rsidP="008A4DE7">
      <w:pPr>
        <w:rPr>
          <w:sz w:val="22"/>
          <w:szCs w:val="22"/>
          <w:lang w:val="en-GB"/>
        </w:rPr>
      </w:pPr>
    </w:p>
    <w:p w14:paraId="105CDA15" w14:textId="77777777" w:rsidR="008A4DE7" w:rsidRPr="008A4DE7" w:rsidRDefault="008A4DE7" w:rsidP="008A4DE7">
      <w:pPr>
        <w:rPr>
          <w:sz w:val="22"/>
          <w:szCs w:val="22"/>
          <w:lang w:val="en-GB"/>
        </w:rPr>
      </w:pPr>
      <w:r w:rsidRPr="008A4DE7">
        <w:rPr>
          <w:sz w:val="22"/>
          <w:szCs w:val="22"/>
          <w:lang w:val="en-GB"/>
        </w:rPr>
        <w:t>From the menu settings enter the energy page as per the below.</w:t>
      </w:r>
    </w:p>
    <w:p w14:paraId="55270DE0" w14:textId="77777777" w:rsidR="008A4DE7" w:rsidRPr="008A4DE7" w:rsidRDefault="008A4DE7" w:rsidP="008A4DE7">
      <w:pPr>
        <w:rPr>
          <w:sz w:val="22"/>
          <w:szCs w:val="22"/>
          <w:lang w:val="en-GB"/>
        </w:rPr>
      </w:pPr>
    </w:p>
    <w:p w14:paraId="564C37B2" w14:textId="57AB8753" w:rsidR="008A4DE7" w:rsidRPr="008A4DE7" w:rsidRDefault="008A4DE7" w:rsidP="008A4DE7">
      <w:pPr>
        <w:rPr>
          <w:sz w:val="22"/>
          <w:szCs w:val="22"/>
          <w:lang w:val="en-GB"/>
        </w:rPr>
      </w:pPr>
      <w:r w:rsidRPr="008A4DE7">
        <w:rPr>
          <w:noProof/>
          <w:sz w:val="22"/>
          <w:szCs w:val="22"/>
          <w:lang w:val="en-GB"/>
        </w:rPr>
        <w:drawing>
          <wp:inline distT="0" distB="0" distL="0" distR="0" wp14:anchorId="5D9C18FE" wp14:editId="2A1C3246">
            <wp:extent cx="3219450" cy="2184049"/>
            <wp:effectExtent l="0" t="0" r="0" b="6985"/>
            <wp:docPr id="556659887" name="Picture 1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al user interface, application&#10;&#10;Description automatically generated with medium confidence"/>
                    <pic:cNvPicPr>
                      <a:picLocks noChangeAspect="1" noChangeArrowheads="1"/>
                    </pic:cNvPicPr>
                  </pic:nvPicPr>
                  <pic:blipFill>
                    <a:blip r:embed="rId22" r:link="rId23">
                      <a:extLst>
                        <a:ext uri="{28A0092B-C50C-407E-A947-70E740481C1C}">
                          <a14:useLocalDpi xmlns:a14="http://schemas.microsoft.com/office/drawing/2010/main"/>
                        </a:ext>
                      </a:extLst>
                    </a:blip>
                    <a:srcRect/>
                    <a:stretch>
                      <a:fillRect/>
                    </a:stretch>
                  </pic:blipFill>
                  <pic:spPr bwMode="auto">
                    <a:xfrm>
                      <a:off x="0" y="0"/>
                      <a:ext cx="3229392" cy="2190794"/>
                    </a:xfrm>
                    <a:prstGeom prst="rect">
                      <a:avLst/>
                    </a:prstGeom>
                    <a:noFill/>
                    <a:ln>
                      <a:noFill/>
                    </a:ln>
                  </pic:spPr>
                </pic:pic>
              </a:graphicData>
            </a:graphic>
          </wp:inline>
        </w:drawing>
      </w:r>
    </w:p>
    <w:p w14:paraId="45018207" w14:textId="77777777" w:rsidR="008A4DE7" w:rsidRPr="008A4DE7" w:rsidRDefault="008A4DE7" w:rsidP="008A4DE7">
      <w:pPr>
        <w:rPr>
          <w:sz w:val="22"/>
          <w:szCs w:val="22"/>
          <w:lang w:val="en-GB"/>
        </w:rPr>
      </w:pPr>
    </w:p>
    <w:p w14:paraId="65E622A1" w14:textId="77777777" w:rsidR="008A4DE7" w:rsidRDefault="008A4DE7" w:rsidP="008A4DE7">
      <w:pPr>
        <w:rPr>
          <w:sz w:val="22"/>
          <w:szCs w:val="22"/>
          <w:lang w:val="en-GB"/>
        </w:rPr>
      </w:pPr>
      <w:r w:rsidRPr="008A4DE7">
        <w:rPr>
          <w:sz w:val="22"/>
          <w:szCs w:val="22"/>
          <w:lang w:val="en-GB"/>
        </w:rPr>
        <w:t>This will show your energy consumption and production.</w:t>
      </w:r>
    </w:p>
    <w:p w14:paraId="29F36B7D" w14:textId="7F6FB622" w:rsidR="00CB6A5D" w:rsidRPr="008A4DE7" w:rsidRDefault="00CB6A5D" w:rsidP="008A4DE7">
      <w:pPr>
        <w:rPr>
          <w:sz w:val="22"/>
          <w:szCs w:val="22"/>
          <w:lang w:val="en-GB"/>
        </w:rPr>
      </w:pPr>
      <w:r>
        <w:rPr>
          <w:rFonts w:eastAsia="Open Sans" w:cstheme="minorHAnsi"/>
          <w:sz w:val="22"/>
          <w:szCs w:val="22"/>
        </w:rPr>
        <w:t>COP =</w:t>
      </w:r>
      <w:r w:rsidRPr="000B4D06">
        <w:rPr>
          <w:rFonts w:eastAsia="Open Sans" w:cstheme="minorHAnsi"/>
          <w:sz w:val="22"/>
          <w:szCs w:val="22"/>
        </w:rPr>
        <w:t xml:space="preserve"> (</w:t>
      </w:r>
      <w:r>
        <w:rPr>
          <w:rFonts w:eastAsia="Open Sans" w:cstheme="minorHAnsi"/>
          <w:sz w:val="22"/>
          <w:szCs w:val="22"/>
        </w:rPr>
        <w:t>Consumption</w:t>
      </w:r>
      <w:r w:rsidRPr="000B4D06">
        <w:rPr>
          <w:rFonts w:eastAsia="Open Sans" w:cstheme="minorHAnsi"/>
          <w:sz w:val="22"/>
          <w:szCs w:val="22"/>
        </w:rPr>
        <w:t xml:space="preserve"> + P</w:t>
      </w:r>
      <w:r>
        <w:rPr>
          <w:rFonts w:eastAsia="Open Sans" w:cstheme="minorHAnsi"/>
          <w:sz w:val="22"/>
          <w:szCs w:val="22"/>
        </w:rPr>
        <w:t>roduction</w:t>
      </w:r>
      <w:r w:rsidRPr="000B4D06">
        <w:rPr>
          <w:rFonts w:eastAsia="Open Sans" w:cstheme="minorHAnsi"/>
          <w:sz w:val="22"/>
          <w:szCs w:val="22"/>
        </w:rPr>
        <w:t xml:space="preserve">) ÷ </w:t>
      </w:r>
      <w:r>
        <w:rPr>
          <w:rFonts w:eastAsia="Open Sans" w:cstheme="minorHAnsi"/>
          <w:sz w:val="22"/>
          <w:szCs w:val="22"/>
        </w:rPr>
        <w:t>Consumption</w:t>
      </w:r>
    </w:p>
    <w:p w14:paraId="48CB5D65" w14:textId="77777777" w:rsidR="008A4DE7" w:rsidRPr="008A4DE7" w:rsidRDefault="008A4DE7" w:rsidP="008A4DE7">
      <w:pPr>
        <w:rPr>
          <w:sz w:val="22"/>
          <w:szCs w:val="22"/>
          <w:lang w:val="en-GB"/>
        </w:rPr>
      </w:pPr>
    </w:p>
    <w:p w14:paraId="3CCABC8A" w14:textId="05999922" w:rsidR="008A4DE7" w:rsidRPr="008A4DE7" w:rsidRDefault="008A4DE7" w:rsidP="008A4DE7">
      <w:pPr>
        <w:rPr>
          <w:sz w:val="22"/>
          <w:szCs w:val="22"/>
          <w:lang w:val="en-GB"/>
        </w:rPr>
      </w:pPr>
      <w:r w:rsidRPr="008A4DE7">
        <w:rPr>
          <w:noProof/>
          <w:sz w:val="22"/>
          <w:szCs w:val="22"/>
          <w:lang w:val="en-GB"/>
        </w:rPr>
        <w:drawing>
          <wp:inline distT="0" distB="0" distL="0" distR="0" wp14:anchorId="48779DEB" wp14:editId="3F974AC5">
            <wp:extent cx="3230969" cy="2105025"/>
            <wp:effectExtent l="0" t="0" r="7620" b="0"/>
            <wp:docPr id="207242009" name="Picture 1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2009" name="Picture 12" descr="A screenshot of a phone&#10;&#10;AI-generated content may be incorrect."/>
                    <pic:cNvPicPr>
                      <a:picLocks noChangeAspect="1" noChangeArrowheads="1"/>
                    </pic:cNvPicPr>
                  </pic:nvPicPr>
                  <pic:blipFill>
                    <a:blip r:embed="rId24" r:link="rId25" cstate="print">
                      <a:extLst>
                        <a:ext uri="{28A0092B-C50C-407E-A947-70E740481C1C}">
                          <a14:useLocalDpi xmlns:a14="http://schemas.microsoft.com/office/drawing/2010/main"/>
                        </a:ext>
                      </a:extLst>
                    </a:blip>
                    <a:srcRect/>
                    <a:stretch>
                      <a:fillRect/>
                    </a:stretch>
                  </pic:blipFill>
                  <pic:spPr bwMode="auto">
                    <a:xfrm>
                      <a:off x="0" y="0"/>
                      <a:ext cx="3238488" cy="2109924"/>
                    </a:xfrm>
                    <a:prstGeom prst="rect">
                      <a:avLst/>
                    </a:prstGeom>
                    <a:noFill/>
                    <a:ln>
                      <a:noFill/>
                    </a:ln>
                  </pic:spPr>
                </pic:pic>
              </a:graphicData>
            </a:graphic>
          </wp:inline>
        </w:drawing>
      </w:r>
    </w:p>
    <w:p w14:paraId="48AFD399" w14:textId="77777777" w:rsidR="008A4DE7" w:rsidRPr="008A4DE7" w:rsidRDefault="008A4DE7" w:rsidP="008A4DE7">
      <w:pPr>
        <w:rPr>
          <w:sz w:val="22"/>
          <w:szCs w:val="22"/>
          <w:lang w:val="en-GB"/>
        </w:rPr>
      </w:pPr>
    </w:p>
    <w:p w14:paraId="1C5569C7" w14:textId="77777777" w:rsidR="008A4DE7" w:rsidRPr="008A4DE7" w:rsidRDefault="008A4DE7" w:rsidP="00C33E50">
      <w:pPr>
        <w:pStyle w:val="Heading4"/>
        <w:rPr>
          <w:lang w:val="en-GB"/>
        </w:rPr>
      </w:pPr>
      <w:r w:rsidRPr="008A4DE7">
        <w:rPr>
          <w:lang w:val="en-GB"/>
        </w:rPr>
        <w:t>Weather Compensation:</w:t>
      </w:r>
    </w:p>
    <w:p w14:paraId="13C7BEED" w14:textId="77777777" w:rsidR="008A4DE7" w:rsidRPr="008A4DE7" w:rsidRDefault="008A4DE7" w:rsidP="008A4DE7">
      <w:pPr>
        <w:rPr>
          <w:sz w:val="22"/>
          <w:szCs w:val="22"/>
          <w:lang w:val="en-GB"/>
        </w:rPr>
      </w:pPr>
    </w:p>
    <w:p w14:paraId="70F45672" w14:textId="77777777" w:rsidR="008A4DE7" w:rsidRPr="008A4DE7" w:rsidRDefault="008A4DE7" w:rsidP="008A4DE7">
      <w:pPr>
        <w:rPr>
          <w:sz w:val="22"/>
          <w:szCs w:val="22"/>
          <w:lang w:val="en-GB"/>
        </w:rPr>
      </w:pPr>
      <w:r w:rsidRPr="008A4DE7">
        <w:rPr>
          <w:sz w:val="22"/>
          <w:szCs w:val="22"/>
          <w:lang w:val="en-GB"/>
        </w:rPr>
        <w:t>Please see the below.</w:t>
      </w:r>
    </w:p>
    <w:p w14:paraId="68A55723" w14:textId="77777777" w:rsidR="008A4DE7" w:rsidRPr="008A4DE7" w:rsidRDefault="008A4DE7" w:rsidP="008A4DE7">
      <w:pPr>
        <w:rPr>
          <w:sz w:val="22"/>
          <w:szCs w:val="22"/>
          <w:lang w:val="en-GB"/>
        </w:rPr>
      </w:pPr>
    </w:p>
    <w:p w14:paraId="2A0CC025" w14:textId="61436C9E" w:rsidR="008A4DE7" w:rsidRPr="008A4DE7" w:rsidRDefault="008A4DE7" w:rsidP="008A4DE7">
      <w:pPr>
        <w:rPr>
          <w:sz w:val="22"/>
          <w:szCs w:val="22"/>
          <w:lang w:val="en-GB"/>
        </w:rPr>
      </w:pPr>
      <w:r w:rsidRPr="008A4DE7">
        <w:rPr>
          <w:noProof/>
          <w:sz w:val="22"/>
          <w:szCs w:val="22"/>
          <w:lang w:val="en-GB"/>
        </w:rPr>
        <w:drawing>
          <wp:inline distT="0" distB="0" distL="0" distR="0" wp14:anchorId="2FF20B73" wp14:editId="7DC31205">
            <wp:extent cx="5731510" cy="3043555"/>
            <wp:effectExtent l="0" t="0" r="2540" b="4445"/>
            <wp:docPr id="1688934588" name="Picture 11"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34588" name="Picture 11" descr="A diagram of a device&#10;&#10;AI-generated content may be incorrect."/>
                    <pic:cNvPicPr>
                      <a:picLocks noChangeAspect="1" noChangeArrowheads="1"/>
                    </pic:cNvPicPr>
                  </pic:nvPicPr>
                  <pic:blipFill>
                    <a:blip r:embed="rId26" r:link="rId27">
                      <a:extLst>
                        <a:ext uri="{28A0092B-C50C-407E-A947-70E740481C1C}">
                          <a14:useLocalDpi xmlns:a14="http://schemas.microsoft.com/office/drawing/2010/main"/>
                        </a:ext>
                      </a:extLst>
                    </a:blip>
                    <a:srcRect/>
                    <a:stretch>
                      <a:fillRect/>
                    </a:stretch>
                  </pic:blipFill>
                  <pic:spPr bwMode="auto">
                    <a:xfrm>
                      <a:off x="0" y="0"/>
                      <a:ext cx="5731510" cy="3043555"/>
                    </a:xfrm>
                    <a:prstGeom prst="rect">
                      <a:avLst/>
                    </a:prstGeom>
                    <a:noFill/>
                    <a:ln>
                      <a:noFill/>
                    </a:ln>
                  </pic:spPr>
                </pic:pic>
              </a:graphicData>
            </a:graphic>
          </wp:inline>
        </w:drawing>
      </w:r>
    </w:p>
    <w:p w14:paraId="46340A88" w14:textId="77777777" w:rsidR="008A4DE7" w:rsidRPr="008A4DE7" w:rsidRDefault="008A4DE7" w:rsidP="008A4DE7">
      <w:pPr>
        <w:rPr>
          <w:sz w:val="22"/>
          <w:szCs w:val="22"/>
          <w:lang w:val="en-GB"/>
        </w:rPr>
      </w:pPr>
    </w:p>
    <w:p w14:paraId="5584DAFF" w14:textId="017CC0E5" w:rsidR="008A4DE7" w:rsidRPr="008A4DE7" w:rsidRDefault="008A4DE7" w:rsidP="008A4DE7">
      <w:pPr>
        <w:rPr>
          <w:sz w:val="22"/>
          <w:szCs w:val="22"/>
          <w:lang w:val="en-GB"/>
        </w:rPr>
      </w:pPr>
      <w:r w:rsidRPr="008A4DE7">
        <w:rPr>
          <w:noProof/>
          <w:sz w:val="22"/>
          <w:szCs w:val="22"/>
          <w:lang w:val="en-GB"/>
        </w:rPr>
        <w:drawing>
          <wp:inline distT="0" distB="0" distL="0" distR="0" wp14:anchorId="73AE14C3" wp14:editId="3DB25712">
            <wp:extent cx="2641600" cy="2032000"/>
            <wp:effectExtent l="0" t="0" r="6350" b="6350"/>
            <wp:docPr id="907863036" name="Picture 10" descr="A white and black list with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63036" name="Picture 10" descr="A white and black list with icons&#10;&#10;AI-generated content may be incorrect."/>
                    <pic:cNvPicPr>
                      <a:picLocks noChangeAspect="1" noChangeArrowheads="1"/>
                    </pic:cNvPicPr>
                  </pic:nvPicPr>
                  <pic:blipFill>
                    <a:blip r:embed="rId28" r:link="rId29">
                      <a:extLst>
                        <a:ext uri="{28A0092B-C50C-407E-A947-70E740481C1C}">
                          <a14:useLocalDpi xmlns:a14="http://schemas.microsoft.com/office/drawing/2010/main"/>
                        </a:ext>
                      </a:extLst>
                    </a:blip>
                    <a:srcRect/>
                    <a:stretch>
                      <a:fillRect/>
                    </a:stretch>
                  </pic:blipFill>
                  <pic:spPr bwMode="auto">
                    <a:xfrm>
                      <a:off x="0" y="0"/>
                      <a:ext cx="2641600" cy="2032000"/>
                    </a:xfrm>
                    <a:prstGeom prst="rect">
                      <a:avLst/>
                    </a:prstGeom>
                    <a:noFill/>
                    <a:ln>
                      <a:noFill/>
                    </a:ln>
                  </pic:spPr>
                </pic:pic>
              </a:graphicData>
            </a:graphic>
          </wp:inline>
        </w:drawing>
      </w:r>
    </w:p>
    <w:p w14:paraId="64D24F70" w14:textId="77777777" w:rsidR="008A4DE7" w:rsidRPr="008A4DE7" w:rsidRDefault="008A4DE7" w:rsidP="008A4DE7">
      <w:pPr>
        <w:rPr>
          <w:sz w:val="22"/>
          <w:szCs w:val="22"/>
          <w:lang w:val="en-GB"/>
        </w:rPr>
      </w:pPr>
    </w:p>
    <w:p w14:paraId="733E5D9E" w14:textId="4AF22F34" w:rsidR="008A4DE7" w:rsidRPr="008A4DE7" w:rsidRDefault="740C6AA6" w:rsidP="002066B9">
      <w:pPr>
        <w:pStyle w:val="Heading4"/>
        <w:rPr>
          <w:lang w:val="en-GB"/>
        </w:rPr>
      </w:pPr>
      <w:r w:rsidRPr="3F5A3339">
        <w:rPr>
          <w:lang w:val="en-GB"/>
        </w:rPr>
        <w:t>Hot water</w:t>
      </w:r>
    </w:p>
    <w:p w14:paraId="3A9A5FC0" w14:textId="77777777" w:rsidR="008A4DE7" w:rsidRPr="008A4DE7" w:rsidRDefault="008A4DE7" w:rsidP="008A4DE7">
      <w:pPr>
        <w:rPr>
          <w:sz w:val="22"/>
          <w:szCs w:val="22"/>
          <w:lang w:val="en-GB"/>
        </w:rPr>
      </w:pPr>
    </w:p>
    <w:p w14:paraId="4F580B36" w14:textId="77777777" w:rsidR="008A4DE7" w:rsidRPr="008A4DE7" w:rsidRDefault="008A4DE7" w:rsidP="008A4DE7">
      <w:pPr>
        <w:rPr>
          <w:sz w:val="22"/>
          <w:szCs w:val="22"/>
          <w:lang w:val="en-GB"/>
        </w:rPr>
      </w:pPr>
      <w:r w:rsidRPr="008A4DE7">
        <w:rPr>
          <w:sz w:val="22"/>
          <w:szCs w:val="22"/>
          <w:lang w:val="en-GB"/>
        </w:rPr>
        <w:t>As previously enter the menu settings then select the schedule tab which will take you to the below page.</w:t>
      </w:r>
    </w:p>
    <w:p w14:paraId="7FB2F4E0" w14:textId="77777777" w:rsidR="008A4DE7" w:rsidRPr="008A4DE7" w:rsidRDefault="008A4DE7" w:rsidP="008A4DE7">
      <w:pPr>
        <w:rPr>
          <w:sz w:val="22"/>
          <w:szCs w:val="22"/>
          <w:lang w:val="en-GB"/>
        </w:rPr>
      </w:pPr>
    </w:p>
    <w:p w14:paraId="0F69228C" w14:textId="66B966C6" w:rsidR="008A4DE7" w:rsidRPr="008A4DE7" w:rsidRDefault="008A4DE7" w:rsidP="008A4DE7">
      <w:pPr>
        <w:rPr>
          <w:sz w:val="22"/>
          <w:szCs w:val="22"/>
          <w:lang w:val="en-GB"/>
        </w:rPr>
      </w:pPr>
      <w:r w:rsidRPr="008A4DE7">
        <w:rPr>
          <w:noProof/>
          <w:sz w:val="22"/>
          <w:szCs w:val="22"/>
          <w:lang w:val="en-GB"/>
        </w:rPr>
        <w:lastRenderedPageBreak/>
        <w:drawing>
          <wp:inline distT="0" distB="0" distL="0" distR="0" wp14:anchorId="785F82CF" wp14:editId="0A82242C">
            <wp:extent cx="2667000" cy="1936750"/>
            <wp:effectExtent l="0" t="0" r="0" b="6350"/>
            <wp:docPr id="1588666376" name="Picture 9" descr="A schedu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66376" name="Picture 9" descr="A schedule with black text&#10;&#10;AI-generated content may be incorrect."/>
                    <pic:cNvPicPr>
                      <a:picLocks noChangeAspect="1" noChangeArrowheads="1"/>
                    </pic:cNvPicPr>
                  </pic:nvPicPr>
                  <pic:blipFill>
                    <a:blip r:embed="rId30" r:link="rId31">
                      <a:extLst>
                        <a:ext uri="{28A0092B-C50C-407E-A947-70E740481C1C}">
                          <a14:useLocalDpi xmlns:a14="http://schemas.microsoft.com/office/drawing/2010/main"/>
                        </a:ext>
                      </a:extLst>
                    </a:blip>
                    <a:srcRect/>
                    <a:stretch>
                      <a:fillRect/>
                    </a:stretch>
                  </pic:blipFill>
                  <pic:spPr bwMode="auto">
                    <a:xfrm>
                      <a:off x="0" y="0"/>
                      <a:ext cx="2667000" cy="1936750"/>
                    </a:xfrm>
                    <a:prstGeom prst="rect">
                      <a:avLst/>
                    </a:prstGeom>
                    <a:noFill/>
                    <a:ln>
                      <a:noFill/>
                    </a:ln>
                  </pic:spPr>
                </pic:pic>
              </a:graphicData>
            </a:graphic>
          </wp:inline>
        </w:drawing>
      </w:r>
    </w:p>
    <w:p w14:paraId="45FB736E" w14:textId="701F6824" w:rsidR="4EC38CF0" w:rsidRDefault="008A4DE7" w:rsidP="008A4DE7">
      <w:pPr>
        <w:rPr>
          <w:sz w:val="22"/>
          <w:szCs w:val="22"/>
        </w:rPr>
      </w:pPr>
      <w:r w:rsidRPr="008A4DE7">
        <w:rPr>
          <w:noProof/>
          <w:sz w:val="22"/>
          <w:szCs w:val="22"/>
          <w:lang w:val="en-GB"/>
        </w:rPr>
        <w:drawing>
          <wp:inline distT="0" distB="0" distL="0" distR="0" wp14:anchorId="032A36B7" wp14:editId="6F96E2A7">
            <wp:extent cx="2667000" cy="1955800"/>
            <wp:effectExtent l="0" t="0" r="0" b="6350"/>
            <wp:docPr id="295782574" name="Picture 8"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82574" name="Picture 8" descr="A screenshot of a calendar&#10;&#10;AI-generated content may be incorrect."/>
                    <pic:cNvPicPr>
                      <a:picLocks noChangeAspect="1" noChangeArrowheads="1"/>
                    </pic:cNvPicPr>
                  </pic:nvPicPr>
                  <pic:blipFill>
                    <a:blip r:embed="rId32" r:link="rId33">
                      <a:extLst>
                        <a:ext uri="{28A0092B-C50C-407E-A947-70E740481C1C}">
                          <a14:useLocalDpi xmlns:a14="http://schemas.microsoft.com/office/drawing/2010/main"/>
                        </a:ext>
                      </a:extLst>
                    </a:blip>
                    <a:srcRect/>
                    <a:stretch>
                      <a:fillRect/>
                    </a:stretch>
                  </pic:blipFill>
                  <pic:spPr bwMode="auto">
                    <a:xfrm>
                      <a:off x="0" y="0"/>
                      <a:ext cx="2667000" cy="1955800"/>
                    </a:xfrm>
                    <a:prstGeom prst="rect">
                      <a:avLst/>
                    </a:prstGeom>
                    <a:noFill/>
                    <a:ln>
                      <a:noFill/>
                    </a:ln>
                  </pic:spPr>
                </pic:pic>
              </a:graphicData>
            </a:graphic>
          </wp:inline>
        </w:drawing>
      </w:r>
    </w:p>
    <w:p w14:paraId="3F7C4CA4" w14:textId="77777777" w:rsidR="008A4DE7" w:rsidRDefault="008A4DE7" w:rsidP="4EC38CF0">
      <w:pPr>
        <w:rPr>
          <w:sz w:val="22"/>
          <w:szCs w:val="22"/>
        </w:rPr>
      </w:pPr>
    </w:p>
    <w:p w14:paraId="55832BF5" w14:textId="77777777" w:rsidR="008A4DE7" w:rsidRDefault="008A4DE7" w:rsidP="4EC38CF0">
      <w:pPr>
        <w:rPr>
          <w:sz w:val="22"/>
          <w:szCs w:val="22"/>
        </w:rPr>
      </w:pPr>
    </w:p>
    <w:p w14:paraId="6904EF39" w14:textId="77777777" w:rsidR="008A4DE7" w:rsidRDefault="008A4DE7" w:rsidP="4EC38CF0">
      <w:pPr>
        <w:rPr>
          <w:sz w:val="22"/>
          <w:szCs w:val="22"/>
        </w:rPr>
      </w:pPr>
    </w:p>
    <w:p w14:paraId="1919DBAE" w14:textId="6C92FF4C" w:rsidR="4EC38CF0" w:rsidRDefault="4EC38CF0" w:rsidP="4EC38CF0">
      <w:pPr>
        <w:rPr>
          <w:b/>
          <w:bCs/>
          <w:sz w:val="22"/>
          <w:szCs w:val="22"/>
        </w:rPr>
      </w:pPr>
    </w:p>
    <w:p w14:paraId="5948EAD9" w14:textId="5736BC3F" w:rsidR="4EC38CF0" w:rsidRDefault="4EC38CF0" w:rsidP="4EC38CF0">
      <w:pPr>
        <w:rPr>
          <w:sz w:val="22"/>
          <w:szCs w:val="22"/>
        </w:rPr>
      </w:pPr>
    </w:p>
    <w:p w14:paraId="39C5C478" w14:textId="6FE804FC" w:rsidR="0065507A" w:rsidRDefault="0065507A">
      <w:pPr>
        <w:spacing w:after="160" w:line="259" w:lineRule="auto"/>
        <w:rPr>
          <w:sz w:val="22"/>
          <w:szCs w:val="22"/>
        </w:rPr>
      </w:pPr>
      <w:r>
        <w:rPr>
          <w:sz w:val="22"/>
          <w:szCs w:val="22"/>
        </w:rPr>
        <w:br w:type="page"/>
      </w:r>
    </w:p>
    <w:p w14:paraId="464AF800" w14:textId="69AFE318" w:rsidR="20598B33" w:rsidRDefault="5B91E140" w:rsidP="0065507A">
      <w:pPr>
        <w:pStyle w:val="Heading1"/>
      </w:pPr>
      <w:r w:rsidRPr="77B6C83E">
        <w:lastRenderedPageBreak/>
        <w:t xml:space="preserve">Appendix </w:t>
      </w:r>
      <w:r w:rsidR="00377A05">
        <w:t>2</w:t>
      </w:r>
      <w:r w:rsidRPr="77B6C83E">
        <w:t xml:space="preserve">: </w:t>
      </w:r>
      <w:r w:rsidR="000F0177">
        <w:t>Pipe lagging</w:t>
      </w:r>
      <w:r w:rsidR="00947FF5">
        <w:t xml:space="preserve"> and condensate</w:t>
      </w:r>
    </w:p>
    <w:p w14:paraId="5A0CBFF6" w14:textId="77777777" w:rsidR="000F0177" w:rsidRDefault="000F0177" w:rsidP="637E708B">
      <w:pPr>
        <w:shd w:val="clear" w:color="auto" w:fill="FFFFFF" w:themeFill="background1"/>
        <w:spacing w:after="120"/>
        <w:rPr>
          <w:rFonts w:ascii="Century Gothic" w:eastAsia="Century Gothic" w:hAnsi="Century Gothic" w:cs="Century Gothic"/>
          <w:color w:val="00261C"/>
          <w:sz w:val="21"/>
          <w:szCs w:val="21"/>
        </w:rPr>
      </w:pPr>
    </w:p>
    <w:p w14:paraId="467A9C8B" w14:textId="36C90D37" w:rsidR="5B91E140" w:rsidRPr="000F0177" w:rsidRDefault="5B91E140" w:rsidP="00BE3B89">
      <w:pPr>
        <w:pStyle w:val="Heading2"/>
      </w:pPr>
      <w:r w:rsidRPr="000F0177">
        <w:t>There are three different categories of pipe insulation to be considered:</w:t>
      </w:r>
    </w:p>
    <w:p w14:paraId="7E8534C1" w14:textId="766CDEC7" w:rsidR="5B91E140" w:rsidRPr="000F0177" w:rsidRDefault="5B91E140" w:rsidP="637E708B">
      <w:pPr>
        <w:shd w:val="clear" w:color="auto" w:fill="FFFFFF" w:themeFill="background1"/>
        <w:spacing w:after="120"/>
        <w:rPr>
          <w:rFonts w:cstheme="minorHAnsi"/>
          <w:sz w:val="22"/>
          <w:szCs w:val="22"/>
        </w:rPr>
      </w:pPr>
      <w:r w:rsidRPr="000F0177">
        <w:rPr>
          <w:rFonts w:eastAsia="Century Gothic" w:cstheme="minorHAnsi"/>
          <w:color w:val="00261C"/>
          <w:sz w:val="22"/>
          <w:szCs w:val="22"/>
        </w:rPr>
        <w:t xml:space="preserve"> </w:t>
      </w:r>
    </w:p>
    <w:p w14:paraId="02DAD7B3" w14:textId="5ACF4E5A" w:rsidR="5B91E140" w:rsidRPr="000F0177" w:rsidRDefault="5B91E140" w:rsidP="637E708B">
      <w:pPr>
        <w:shd w:val="clear" w:color="auto" w:fill="FFFFFF" w:themeFill="background1"/>
        <w:spacing w:after="120"/>
        <w:rPr>
          <w:rFonts w:cstheme="minorHAnsi"/>
          <w:sz w:val="22"/>
          <w:szCs w:val="22"/>
        </w:rPr>
      </w:pPr>
      <w:r w:rsidRPr="000F0177">
        <w:rPr>
          <w:rFonts w:eastAsia="Century Gothic" w:cstheme="minorHAnsi"/>
          <w:b/>
          <w:bCs/>
          <w:color w:val="00261C"/>
          <w:sz w:val="22"/>
          <w:szCs w:val="22"/>
        </w:rPr>
        <w:t>1:</w:t>
      </w:r>
      <w:r w:rsidRPr="000F0177">
        <w:rPr>
          <w:rFonts w:eastAsia="Century Gothic" w:cstheme="minorHAnsi"/>
          <w:color w:val="00261C"/>
          <w:sz w:val="22"/>
          <w:szCs w:val="22"/>
        </w:rPr>
        <w:t xml:space="preserve"> Exterior - must be </w:t>
      </w:r>
      <w:hyperlink r:id="rId34">
        <w:r w:rsidRPr="000F0177">
          <w:rPr>
            <w:rStyle w:val="Hyperlink"/>
            <w:rFonts w:eastAsia="Century Gothic" w:cstheme="minorHAnsi"/>
            <w:color w:val="0A9828"/>
            <w:sz w:val="22"/>
            <w:szCs w:val="22"/>
          </w:rPr>
          <w:t>Class-O</w:t>
        </w:r>
      </w:hyperlink>
      <w:r w:rsidRPr="000F0177">
        <w:rPr>
          <w:rFonts w:eastAsia="Century Gothic" w:cstheme="minorHAnsi"/>
          <w:color w:val="00261C"/>
          <w:sz w:val="22"/>
          <w:szCs w:val="22"/>
        </w:rPr>
        <w:t>, closed-cell, UV-resistant with wall thickness greater than 19mm.</w:t>
      </w:r>
    </w:p>
    <w:p w14:paraId="1B18957F" w14:textId="791EAB51" w:rsidR="5B91E140" w:rsidRPr="000F0177" w:rsidRDefault="5B91E140" w:rsidP="637E708B">
      <w:pPr>
        <w:shd w:val="clear" w:color="auto" w:fill="FFFFFF" w:themeFill="background1"/>
        <w:spacing w:after="120"/>
        <w:rPr>
          <w:rFonts w:cstheme="minorHAnsi"/>
          <w:sz w:val="22"/>
          <w:szCs w:val="22"/>
        </w:rPr>
      </w:pPr>
      <w:r w:rsidRPr="000F0177">
        <w:rPr>
          <w:rFonts w:eastAsia="Century Gothic" w:cstheme="minorHAnsi"/>
          <w:b/>
          <w:bCs/>
          <w:color w:val="00261C"/>
          <w:sz w:val="22"/>
          <w:szCs w:val="22"/>
        </w:rPr>
        <w:t>2:</w:t>
      </w:r>
      <w:r w:rsidRPr="000F0177">
        <w:rPr>
          <w:rFonts w:eastAsia="Century Gothic" w:cstheme="minorHAnsi"/>
          <w:color w:val="00261C"/>
          <w:sz w:val="22"/>
          <w:szCs w:val="22"/>
        </w:rPr>
        <w:t xml:space="preserve"> In lofts, unheated “</w:t>
      </w:r>
      <w:proofErr w:type="gramStart"/>
      <w:r w:rsidRPr="000F0177">
        <w:rPr>
          <w:rFonts w:eastAsia="Century Gothic" w:cstheme="minorHAnsi"/>
          <w:color w:val="00261C"/>
          <w:sz w:val="22"/>
          <w:szCs w:val="22"/>
        </w:rPr>
        <w:t>plant-rooms</w:t>
      </w:r>
      <w:proofErr w:type="gramEnd"/>
      <w:r w:rsidRPr="000F0177">
        <w:rPr>
          <w:rFonts w:eastAsia="Century Gothic" w:cstheme="minorHAnsi"/>
          <w:color w:val="00261C"/>
          <w:sz w:val="22"/>
          <w:szCs w:val="22"/>
        </w:rPr>
        <w:t>”, garage spaces or below a suspended floor. This should also have high wall-thickness and the joins taped. It may be subject to condensation but not exposed to sunlight and rain.</w:t>
      </w:r>
    </w:p>
    <w:p w14:paraId="25F7C5B2" w14:textId="2A327D47" w:rsidR="5B91E140" w:rsidRPr="000F0177" w:rsidRDefault="5B91E140" w:rsidP="637E708B">
      <w:pPr>
        <w:shd w:val="clear" w:color="auto" w:fill="FFFFFF" w:themeFill="background1"/>
        <w:spacing w:after="120"/>
        <w:rPr>
          <w:rFonts w:cstheme="minorHAnsi"/>
          <w:sz w:val="22"/>
          <w:szCs w:val="22"/>
        </w:rPr>
      </w:pPr>
      <w:r w:rsidRPr="000F0177">
        <w:rPr>
          <w:rFonts w:eastAsia="Century Gothic" w:cstheme="minorHAnsi"/>
          <w:b/>
          <w:bCs/>
          <w:color w:val="00261C"/>
          <w:sz w:val="22"/>
          <w:szCs w:val="22"/>
        </w:rPr>
        <w:t>3:</w:t>
      </w:r>
      <w:r w:rsidRPr="000F0177">
        <w:rPr>
          <w:rFonts w:eastAsia="Century Gothic" w:cstheme="minorHAnsi"/>
          <w:color w:val="00261C"/>
          <w:sz w:val="22"/>
          <w:szCs w:val="22"/>
        </w:rPr>
        <w:t xml:space="preserve"> Internal - Can be the more common </w:t>
      </w:r>
      <w:proofErr w:type="spellStart"/>
      <w:r w:rsidRPr="000F0177">
        <w:rPr>
          <w:rFonts w:eastAsia="Century Gothic" w:cstheme="minorHAnsi"/>
          <w:color w:val="00261C"/>
          <w:sz w:val="22"/>
          <w:szCs w:val="22"/>
        </w:rPr>
        <w:t>Climaflex</w:t>
      </w:r>
      <w:proofErr w:type="spellEnd"/>
      <w:r w:rsidRPr="000F0177">
        <w:rPr>
          <w:rFonts w:eastAsia="Century Gothic" w:cstheme="minorHAnsi"/>
          <w:color w:val="00261C"/>
          <w:sz w:val="22"/>
          <w:szCs w:val="22"/>
        </w:rPr>
        <w:t xml:space="preserve"> type held with clips such as those sold </w:t>
      </w:r>
      <w:hyperlink r:id="rId35">
        <w:r w:rsidRPr="000F0177">
          <w:rPr>
            <w:rStyle w:val="Hyperlink"/>
            <w:rFonts w:eastAsia="Century Gothic" w:cstheme="minorHAnsi"/>
            <w:color w:val="0A9828"/>
            <w:sz w:val="22"/>
            <w:szCs w:val="22"/>
          </w:rPr>
          <w:t>here</w:t>
        </w:r>
      </w:hyperlink>
      <w:r w:rsidRPr="000F0177">
        <w:rPr>
          <w:rFonts w:eastAsia="Century Gothic" w:cstheme="minorHAnsi"/>
          <w:color w:val="00261C"/>
          <w:sz w:val="22"/>
          <w:szCs w:val="22"/>
        </w:rPr>
        <w:t xml:space="preserve">. </w:t>
      </w:r>
    </w:p>
    <w:p w14:paraId="62222E54" w14:textId="5F679962" w:rsidR="5B91E140" w:rsidRDefault="5B91E140" w:rsidP="637E708B">
      <w:pPr>
        <w:shd w:val="clear" w:color="auto" w:fill="FFFFFF" w:themeFill="background1"/>
        <w:spacing w:after="120"/>
      </w:pPr>
      <w:r w:rsidRPr="637E708B">
        <w:rPr>
          <w:rFonts w:ascii="Century Gothic" w:eastAsia="Century Gothic" w:hAnsi="Century Gothic" w:cs="Century Gothic"/>
          <w:color w:val="00261C"/>
          <w:sz w:val="21"/>
          <w:szCs w:val="21"/>
        </w:rPr>
        <w:t xml:space="preserve"> </w:t>
      </w:r>
    </w:p>
    <w:p w14:paraId="07A2EAC7" w14:textId="61402102" w:rsidR="5B91E140" w:rsidRDefault="5B91E140" w:rsidP="00E65F44">
      <w:pPr>
        <w:pStyle w:val="Heading2"/>
      </w:pPr>
      <w:r>
        <w:t>External ASHP pipe insulation</w:t>
      </w:r>
    </w:p>
    <w:p w14:paraId="118C4533" w14:textId="2D081FA3" w:rsidR="5B91E140" w:rsidRPr="00BE3B89" w:rsidRDefault="5B91E140" w:rsidP="637E708B">
      <w:pPr>
        <w:shd w:val="clear" w:color="auto" w:fill="FFFFFF" w:themeFill="background1"/>
        <w:spacing w:after="120"/>
        <w:rPr>
          <w:rFonts w:cstheme="minorHAnsi"/>
          <w:sz w:val="22"/>
          <w:szCs w:val="22"/>
        </w:rPr>
      </w:pPr>
      <w:r w:rsidRPr="00BE3B89">
        <w:rPr>
          <w:rFonts w:eastAsia="Century Gothic" w:cstheme="minorHAnsi"/>
          <w:color w:val="00261C"/>
          <w:sz w:val="22"/>
          <w:szCs w:val="22"/>
        </w:rPr>
        <w:t>Exterior insulation needs to have two main characteristics:</w:t>
      </w:r>
    </w:p>
    <w:p w14:paraId="14603034" w14:textId="689724EF" w:rsidR="5B91E140" w:rsidRPr="00BE3B89" w:rsidRDefault="5B91E140" w:rsidP="637E708B">
      <w:pPr>
        <w:pStyle w:val="ListParagraph"/>
        <w:numPr>
          <w:ilvl w:val="0"/>
          <w:numId w:val="13"/>
        </w:numPr>
        <w:shd w:val="clear" w:color="auto" w:fill="FFFFFF" w:themeFill="background1"/>
        <w:rPr>
          <w:rFonts w:eastAsia="Century Gothic" w:cstheme="minorHAnsi"/>
          <w:color w:val="00261C"/>
          <w:sz w:val="22"/>
          <w:szCs w:val="22"/>
        </w:rPr>
      </w:pPr>
      <w:r w:rsidRPr="00BE3B89">
        <w:rPr>
          <w:rFonts w:eastAsia="Century Gothic" w:cstheme="minorHAnsi"/>
          <w:color w:val="00261C"/>
          <w:sz w:val="22"/>
          <w:szCs w:val="22"/>
        </w:rPr>
        <w:t xml:space="preserve">it must be of </w:t>
      </w:r>
      <w:r w:rsidRPr="00BE3B89">
        <w:rPr>
          <w:rFonts w:eastAsia="Century Gothic" w:cstheme="minorHAnsi"/>
          <w:color w:val="00261C"/>
          <w:sz w:val="22"/>
          <w:szCs w:val="22"/>
          <w:u w:val="single"/>
        </w:rPr>
        <w:t>closed-cell construction</w:t>
      </w:r>
      <w:r w:rsidRPr="00BE3B89">
        <w:rPr>
          <w:rFonts w:eastAsia="Century Gothic" w:cstheme="minorHAnsi"/>
          <w:color w:val="00261C"/>
          <w:sz w:val="22"/>
          <w:szCs w:val="22"/>
        </w:rPr>
        <w:t xml:space="preserve"> to prevent rain or condensation filling up the voids within the material. They are what provide the insulating properties.</w:t>
      </w:r>
    </w:p>
    <w:p w14:paraId="714E0F9B" w14:textId="15C76709" w:rsidR="5B91E140" w:rsidRPr="00BE3B89" w:rsidRDefault="5B91E140" w:rsidP="637E708B">
      <w:pPr>
        <w:pStyle w:val="ListParagraph"/>
        <w:numPr>
          <w:ilvl w:val="0"/>
          <w:numId w:val="13"/>
        </w:numPr>
        <w:shd w:val="clear" w:color="auto" w:fill="FFFFFF" w:themeFill="background1"/>
        <w:rPr>
          <w:rFonts w:eastAsia="Century Gothic" w:cstheme="minorHAnsi"/>
          <w:color w:val="00261C"/>
          <w:sz w:val="22"/>
          <w:szCs w:val="22"/>
        </w:rPr>
      </w:pPr>
      <w:r w:rsidRPr="00BE3B89">
        <w:rPr>
          <w:rFonts w:eastAsia="Century Gothic" w:cstheme="minorHAnsi"/>
          <w:color w:val="00261C"/>
          <w:sz w:val="22"/>
          <w:szCs w:val="22"/>
        </w:rPr>
        <w:t xml:space="preserve">it must be </w:t>
      </w:r>
      <w:r w:rsidRPr="00BE3B89">
        <w:rPr>
          <w:rFonts w:eastAsia="Century Gothic" w:cstheme="minorHAnsi"/>
          <w:color w:val="00261C"/>
          <w:sz w:val="22"/>
          <w:szCs w:val="22"/>
          <w:u w:val="single"/>
        </w:rPr>
        <w:t>resistant to UV</w:t>
      </w:r>
      <w:r w:rsidRPr="00BE3B89">
        <w:rPr>
          <w:rFonts w:eastAsia="Century Gothic" w:cstheme="minorHAnsi"/>
          <w:color w:val="00261C"/>
          <w:sz w:val="22"/>
          <w:szCs w:val="22"/>
        </w:rPr>
        <w:t xml:space="preserve"> radiation from sunlight.</w:t>
      </w:r>
    </w:p>
    <w:p w14:paraId="33F6EE63" w14:textId="42C60642" w:rsidR="5B91E140" w:rsidRPr="00BE3B89" w:rsidRDefault="5B91E140" w:rsidP="1BAACDBD">
      <w:pPr>
        <w:pStyle w:val="ListParagraph"/>
        <w:shd w:val="clear" w:color="auto" w:fill="FFFFFF" w:themeFill="background1"/>
        <w:rPr>
          <w:rFonts w:eastAsia="Century Gothic"/>
          <w:color w:val="00261C"/>
          <w:sz w:val="22"/>
          <w:szCs w:val="22"/>
        </w:rPr>
      </w:pPr>
    </w:p>
    <w:p w14:paraId="2D4CC9F5" w14:textId="1C27D8AD" w:rsidR="5B91E140" w:rsidRPr="00BE3B89" w:rsidRDefault="5B91E140" w:rsidP="637E708B">
      <w:pPr>
        <w:shd w:val="clear" w:color="auto" w:fill="FFFFFF" w:themeFill="background1"/>
        <w:spacing w:after="120"/>
        <w:rPr>
          <w:rFonts w:cstheme="minorHAnsi"/>
          <w:sz w:val="22"/>
          <w:szCs w:val="22"/>
        </w:rPr>
      </w:pPr>
      <w:r w:rsidRPr="00BE3B89">
        <w:rPr>
          <w:rFonts w:eastAsia="Century Gothic" w:cstheme="minorHAnsi"/>
          <w:color w:val="00261C"/>
          <w:sz w:val="22"/>
          <w:szCs w:val="22"/>
        </w:rPr>
        <w:t xml:space="preserve">Neither the common grey </w:t>
      </w:r>
      <w:r w:rsidRPr="00BE3B89">
        <w:rPr>
          <w:rFonts w:eastAsia="Century Gothic" w:cstheme="minorHAnsi"/>
          <w:b/>
          <w:bCs/>
          <w:color w:val="00261C"/>
          <w:sz w:val="22"/>
          <w:szCs w:val="22"/>
        </w:rPr>
        <w:t>Polyethylene</w:t>
      </w:r>
      <w:r w:rsidRPr="00BE3B89">
        <w:rPr>
          <w:rFonts w:eastAsia="Century Gothic" w:cstheme="minorHAnsi"/>
          <w:color w:val="00261C"/>
          <w:sz w:val="22"/>
          <w:szCs w:val="22"/>
        </w:rPr>
        <w:t xml:space="preserve"> (</w:t>
      </w:r>
      <w:proofErr w:type="spellStart"/>
      <w:r w:rsidRPr="00BE3B89">
        <w:rPr>
          <w:rFonts w:eastAsia="Century Gothic" w:cstheme="minorHAnsi"/>
          <w:color w:val="00261C"/>
          <w:sz w:val="22"/>
          <w:szCs w:val="22"/>
        </w:rPr>
        <w:t>Climaflex</w:t>
      </w:r>
      <w:proofErr w:type="spellEnd"/>
      <w:r w:rsidRPr="00BE3B89">
        <w:rPr>
          <w:rFonts w:eastAsia="Century Gothic" w:cstheme="minorHAnsi"/>
          <w:color w:val="00261C"/>
          <w:sz w:val="22"/>
          <w:szCs w:val="22"/>
        </w:rPr>
        <w:t xml:space="preserve">) insulation, nor the black </w:t>
      </w:r>
      <w:r w:rsidRPr="00BE3B89">
        <w:rPr>
          <w:rFonts w:eastAsia="Century Gothic" w:cstheme="minorHAnsi"/>
          <w:b/>
          <w:bCs/>
          <w:color w:val="00261C"/>
          <w:sz w:val="22"/>
          <w:szCs w:val="22"/>
        </w:rPr>
        <w:t>nitrile-rubber</w:t>
      </w:r>
      <w:r w:rsidRPr="00BE3B89">
        <w:rPr>
          <w:rFonts w:eastAsia="Century Gothic" w:cstheme="minorHAnsi"/>
          <w:color w:val="00261C"/>
          <w:sz w:val="22"/>
          <w:szCs w:val="22"/>
        </w:rPr>
        <w:t xml:space="preserve"> (Armaflex) insulation satisfy these criteria.</w:t>
      </w:r>
    </w:p>
    <w:p w14:paraId="046CB7E1" w14:textId="2551389E" w:rsidR="5B91E140" w:rsidRPr="00BE3B89" w:rsidRDefault="5B91E140" w:rsidP="00FD0FFE">
      <w:pPr>
        <w:shd w:val="clear" w:color="auto" w:fill="FFFFFF" w:themeFill="background1"/>
        <w:spacing w:after="120"/>
        <w:rPr>
          <w:rFonts w:cstheme="minorHAnsi"/>
          <w:sz w:val="22"/>
          <w:szCs w:val="22"/>
        </w:rPr>
      </w:pPr>
      <w:r w:rsidRPr="00BE3B89">
        <w:rPr>
          <w:rFonts w:eastAsia="Century Gothic" w:cstheme="minorHAnsi"/>
          <w:color w:val="00261C"/>
          <w:sz w:val="22"/>
          <w:szCs w:val="22"/>
        </w:rPr>
        <w:t xml:space="preserve"> </w:t>
      </w:r>
      <w:r w:rsidR="00E51FA2" w:rsidRPr="00BE3B89">
        <w:rPr>
          <w:rFonts w:eastAsia="Century Gothic" w:cstheme="minorHAnsi"/>
          <w:color w:val="00261C"/>
          <w:sz w:val="22"/>
          <w:szCs w:val="22"/>
        </w:rPr>
        <w:t>Example of good insulation</w:t>
      </w:r>
      <w:r w:rsidR="00E65F44">
        <w:rPr>
          <w:rFonts w:eastAsia="Century Gothic" w:cstheme="minorHAnsi"/>
          <w:color w:val="00261C"/>
          <w:sz w:val="22"/>
          <w:szCs w:val="22"/>
        </w:rPr>
        <w:t>:</w:t>
      </w:r>
    </w:p>
    <w:p w14:paraId="53280A34" w14:textId="1472468A" w:rsidR="5B91E140" w:rsidRDefault="5B91E140" w:rsidP="637E708B">
      <w:pPr>
        <w:shd w:val="clear" w:color="auto" w:fill="FFFFFF" w:themeFill="background1"/>
        <w:spacing w:after="120"/>
      </w:pPr>
      <w:r w:rsidRPr="637E708B">
        <w:rPr>
          <w:rFonts w:ascii="Century Gothic" w:eastAsia="Century Gothic" w:hAnsi="Century Gothic" w:cs="Century Gothic"/>
          <w:color w:val="00261C"/>
          <w:sz w:val="21"/>
          <w:szCs w:val="21"/>
        </w:rPr>
        <w:t xml:space="preserve"> </w:t>
      </w:r>
      <w:r w:rsidR="00435042">
        <w:rPr>
          <w:rFonts w:ascii="Century Gothic" w:eastAsia="Century Gothic" w:hAnsi="Century Gothic" w:cs="Century Gothic"/>
          <w:noProof/>
          <w:color w:val="00261C"/>
          <w:sz w:val="21"/>
          <w:szCs w:val="21"/>
        </w:rPr>
        <w:drawing>
          <wp:inline distT="0" distB="0" distL="0" distR="0" wp14:anchorId="710F7029" wp14:editId="754EEAE9">
            <wp:extent cx="2590800" cy="2478532"/>
            <wp:effectExtent l="0" t="0" r="0" b="0"/>
            <wp:docPr id="10946275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591581" cy="2479279"/>
                    </a:xfrm>
                    <a:prstGeom prst="rect">
                      <a:avLst/>
                    </a:prstGeom>
                    <a:noFill/>
                  </pic:spPr>
                </pic:pic>
              </a:graphicData>
            </a:graphic>
          </wp:inline>
        </w:drawing>
      </w:r>
    </w:p>
    <w:p w14:paraId="2AAD6A6A" w14:textId="14062849" w:rsidR="5B91E140" w:rsidRPr="00BE3B89" w:rsidRDefault="5B91E140">
      <w:pPr>
        <w:rPr>
          <w:rFonts w:eastAsia="Century Gothic" w:cstheme="minorHAnsi"/>
          <w:sz w:val="22"/>
          <w:szCs w:val="22"/>
        </w:rPr>
      </w:pPr>
      <w:r w:rsidRPr="00BE3B89">
        <w:rPr>
          <w:rFonts w:eastAsia="Century Gothic" w:cstheme="minorHAnsi"/>
          <w:sz w:val="22"/>
          <w:szCs w:val="22"/>
        </w:rPr>
        <w:t>Armaflex pipe insulation (unsplit and self-sealing) with tape for joins</w:t>
      </w:r>
    </w:p>
    <w:p w14:paraId="1A85D60E" w14:textId="77777777" w:rsidR="00357C0A" w:rsidRDefault="00357C0A">
      <w:pPr>
        <w:rPr>
          <w:rFonts w:ascii="Century Gothic" w:eastAsia="Century Gothic" w:hAnsi="Century Gothic" w:cs="Century Gothic"/>
          <w:color w:val="635E58"/>
          <w:sz w:val="21"/>
          <w:szCs w:val="21"/>
        </w:rPr>
      </w:pPr>
    </w:p>
    <w:p w14:paraId="6C5B6489" w14:textId="68CFA867" w:rsidR="00357C0A" w:rsidRDefault="00357C0A">
      <w:r>
        <w:rPr>
          <w:noProof/>
        </w:rPr>
        <w:lastRenderedPageBreak/>
        <w:drawing>
          <wp:inline distT="0" distB="0" distL="0" distR="0" wp14:anchorId="17D153D7" wp14:editId="5F3E54FA">
            <wp:extent cx="2305050" cy="4097867"/>
            <wp:effectExtent l="0" t="0" r="0" b="0"/>
            <wp:docPr id="16090798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307971" cy="4103060"/>
                    </a:xfrm>
                    <a:prstGeom prst="rect">
                      <a:avLst/>
                    </a:prstGeom>
                    <a:noFill/>
                  </pic:spPr>
                </pic:pic>
              </a:graphicData>
            </a:graphic>
          </wp:inline>
        </w:drawing>
      </w:r>
    </w:p>
    <w:p w14:paraId="520988B6" w14:textId="6C3BF120" w:rsidR="00E65F44" w:rsidRPr="00BE3B89" w:rsidRDefault="5B91E140" w:rsidP="55A751C9">
      <w:pPr>
        <w:shd w:val="clear" w:color="auto" w:fill="FFFFFF" w:themeFill="background1"/>
        <w:spacing w:after="120"/>
        <w:rPr>
          <w:rFonts w:eastAsia="Century Gothic"/>
          <w:color w:val="00261C"/>
          <w:sz w:val="22"/>
          <w:szCs w:val="22"/>
        </w:rPr>
      </w:pPr>
      <w:r w:rsidRPr="55A751C9">
        <w:rPr>
          <w:rFonts w:eastAsia="Century Gothic"/>
          <w:color w:val="00261C"/>
          <w:sz w:val="22"/>
          <w:szCs w:val="22"/>
        </w:rPr>
        <w:t xml:space="preserve"> </w:t>
      </w:r>
      <w:r w:rsidR="00357C0A" w:rsidRPr="55A751C9">
        <w:rPr>
          <w:rFonts w:eastAsia="Century Gothic"/>
          <w:color w:val="00261C"/>
          <w:sz w:val="22"/>
          <w:szCs w:val="22"/>
        </w:rPr>
        <w:t xml:space="preserve">Bad example: if you can feel heat coming out then it’s a good indicator or poor workmanship/ materials. </w:t>
      </w:r>
      <w:r w:rsidR="5CDE8841" w:rsidRPr="55A751C9">
        <w:rPr>
          <w:rFonts w:eastAsia="Century Gothic"/>
          <w:color w:val="00261C"/>
          <w:sz w:val="22"/>
          <w:szCs w:val="22"/>
        </w:rPr>
        <w:t xml:space="preserve">This pipework is also unsupported against the wall. </w:t>
      </w:r>
    </w:p>
    <w:p w14:paraId="47DDBFB4" w14:textId="2BAD26F1" w:rsidR="5B91E140" w:rsidRDefault="5B91E140" w:rsidP="637E708B">
      <w:pPr>
        <w:shd w:val="clear" w:color="auto" w:fill="FFFFFF" w:themeFill="background1"/>
        <w:spacing w:after="120"/>
        <w:rPr>
          <w:rFonts w:eastAsia="Century Gothic" w:cstheme="minorHAnsi"/>
          <w:color w:val="00261C"/>
          <w:sz w:val="22"/>
          <w:szCs w:val="22"/>
        </w:rPr>
      </w:pPr>
      <w:r w:rsidRPr="00BE3B89">
        <w:rPr>
          <w:rFonts w:eastAsia="Century Gothic" w:cstheme="minorHAnsi"/>
          <w:color w:val="00261C"/>
          <w:sz w:val="22"/>
          <w:szCs w:val="22"/>
        </w:rPr>
        <w:t>Insulation should cover not just the external pipework, but also every valve.</w:t>
      </w:r>
    </w:p>
    <w:p w14:paraId="5DEA25DA" w14:textId="77777777" w:rsidR="00F4619F" w:rsidRDefault="00F4619F" w:rsidP="637E708B">
      <w:pPr>
        <w:shd w:val="clear" w:color="auto" w:fill="FFFFFF" w:themeFill="background1"/>
        <w:spacing w:after="120"/>
        <w:rPr>
          <w:rFonts w:eastAsia="Century Gothic" w:cstheme="minorHAnsi"/>
          <w:color w:val="00261C"/>
          <w:sz w:val="22"/>
          <w:szCs w:val="22"/>
        </w:rPr>
      </w:pPr>
    </w:p>
    <w:p w14:paraId="2D99742D" w14:textId="37B15837" w:rsidR="00F4619F" w:rsidRDefault="00F4619F" w:rsidP="00F4619F">
      <w:pPr>
        <w:pStyle w:val="Heading2"/>
      </w:pPr>
      <w:r>
        <w:t>Internal insulation</w:t>
      </w:r>
    </w:p>
    <w:p w14:paraId="72831D2C" w14:textId="77777777" w:rsidR="00F4619F" w:rsidRPr="00BE3B89" w:rsidRDefault="00F4619F" w:rsidP="637E708B">
      <w:pPr>
        <w:shd w:val="clear" w:color="auto" w:fill="FFFFFF" w:themeFill="background1"/>
        <w:spacing w:after="120"/>
        <w:rPr>
          <w:rFonts w:eastAsia="Century Gothic" w:cstheme="minorHAnsi"/>
          <w:color w:val="00261C"/>
          <w:sz w:val="22"/>
          <w:szCs w:val="22"/>
        </w:rPr>
      </w:pPr>
    </w:p>
    <w:p w14:paraId="3AE0DB61" w14:textId="0DCF922F" w:rsidR="00CE7533" w:rsidRDefault="00CE7533" w:rsidP="637E708B">
      <w:pPr>
        <w:shd w:val="clear" w:color="auto" w:fill="FFFFFF" w:themeFill="background1"/>
        <w:spacing w:after="120"/>
      </w:pPr>
      <w:r>
        <w:rPr>
          <w:noProof/>
        </w:rPr>
        <w:drawing>
          <wp:inline distT="0" distB="0" distL="0" distR="0" wp14:anchorId="466A718F" wp14:editId="51EF2A80">
            <wp:extent cx="2265817" cy="3022600"/>
            <wp:effectExtent l="0" t="0" r="1270" b="6350"/>
            <wp:docPr id="6186767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270822" cy="3029277"/>
                    </a:xfrm>
                    <a:prstGeom prst="rect">
                      <a:avLst/>
                    </a:prstGeom>
                    <a:noFill/>
                  </pic:spPr>
                </pic:pic>
              </a:graphicData>
            </a:graphic>
          </wp:inline>
        </w:drawing>
      </w:r>
      <w:r w:rsidR="00A64E26">
        <w:rPr>
          <w:rFonts w:ascii="Century Gothic" w:eastAsia="Century Gothic" w:hAnsi="Century Gothic" w:cs="Century Gothic"/>
          <w:i/>
          <w:iCs/>
          <w:noProof/>
          <w:color w:val="00261C"/>
          <w:sz w:val="21"/>
          <w:szCs w:val="21"/>
        </w:rPr>
        <w:drawing>
          <wp:inline distT="0" distB="0" distL="0" distR="0" wp14:anchorId="6F27DC41" wp14:editId="0FE1510D">
            <wp:extent cx="2206575" cy="3004699"/>
            <wp:effectExtent l="0" t="0" r="3810" b="5715"/>
            <wp:docPr id="2066593614" name="Picture 22" descr="A pip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93614" name="Picture 22" descr="A pipes in a room&#10;&#10;AI-generated content may be incorrect."/>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219232" cy="3021935"/>
                    </a:xfrm>
                    <a:prstGeom prst="rect">
                      <a:avLst/>
                    </a:prstGeom>
                    <a:noFill/>
                  </pic:spPr>
                </pic:pic>
              </a:graphicData>
            </a:graphic>
          </wp:inline>
        </w:drawing>
      </w:r>
    </w:p>
    <w:p w14:paraId="2DA0CFB2" w14:textId="1960701F" w:rsidR="00CE7533" w:rsidRPr="00A64E26" w:rsidRDefault="5B91E140" w:rsidP="00CE7533">
      <w:pPr>
        <w:shd w:val="clear" w:color="auto" w:fill="FFFFFF" w:themeFill="background1"/>
        <w:spacing w:after="120"/>
        <w:rPr>
          <w:rFonts w:eastAsia="Century Gothic" w:cstheme="minorHAnsi"/>
          <w:color w:val="00261C"/>
          <w:sz w:val="22"/>
          <w:szCs w:val="22"/>
        </w:rPr>
      </w:pPr>
      <w:r w:rsidRPr="637E708B">
        <w:rPr>
          <w:rFonts w:ascii="Century Gothic" w:eastAsia="Century Gothic" w:hAnsi="Century Gothic" w:cs="Century Gothic"/>
          <w:color w:val="00261C"/>
          <w:sz w:val="21"/>
          <w:szCs w:val="21"/>
        </w:rPr>
        <w:t xml:space="preserve"> </w:t>
      </w:r>
      <w:r w:rsidR="00CE7533" w:rsidRPr="00E65F44">
        <w:rPr>
          <w:rFonts w:eastAsia="Century Gothic" w:cstheme="minorHAnsi"/>
          <w:color w:val="00261C"/>
          <w:sz w:val="22"/>
          <w:szCs w:val="22"/>
        </w:rPr>
        <w:t xml:space="preserve">Example of poor internal insulation </w:t>
      </w:r>
      <w:r w:rsidR="00BA2828" w:rsidRPr="00E65F44">
        <w:rPr>
          <w:rFonts w:eastAsia="Century Gothic" w:cstheme="minorHAnsi"/>
          <w:color w:val="00261C"/>
          <w:sz w:val="22"/>
          <w:szCs w:val="22"/>
        </w:rPr>
        <w:t>before and after</w:t>
      </w:r>
    </w:p>
    <w:p w14:paraId="6BC7C03A" w14:textId="6C5AF685" w:rsidR="00947FF5" w:rsidRDefault="00947FF5" w:rsidP="00947FF5">
      <w:pPr>
        <w:pStyle w:val="Heading2"/>
      </w:pPr>
      <w:r>
        <w:lastRenderedPageBreak/>
        <w:t xml:space="preserve">Condensate and </w:t>
      </w:r>
      <w:proofErr w:type="spellStart"/>
      <w:r>
        <w:t>s</w:t>
      </w:r>
      <w:r w:rsidR="00A64E26">
        <w:t>oakaways</w:t>
      </w:r>
      <w:proofErr w:type="spellEnd"/>
    </w:p>
    <w:p w14:paraId="176D56D1" w14:textId="5315CF74" w:rsidR="5B91E140" w:rsidRDefault="5B91E140" w:rsidP="637E708B">
      <w:pPr>
        <w:shd w:val="clear" w:color="auto" w:fill="FFFFFF" w:themeFill="background1"/>
        <w:spacing w:after="120"/>
      </w:pPr>
    </w:p>
    <w:p w14:paraId="28F3E112" w14:textId="7CEEF77C" w:rsidR="00340F7D" w:rsidRDefault="00340F7D" w:rsidP="4EC38CF0">
      <w:pPr>
        <w:tabs>
          <w:tab w:val="left" w:pos="2997"/>
        </w:tabs>
      </w:pPr>
      <w:r>
        <w:rPr>
          <w:noProof/>
        </w:rPr>
        <mc:AlternateContent>
          <mc:Choice Requires="wps">
            <w:drawing>
              <wp:inline distT="0" distB="0" distL="0" distR="0" wp14:anchorId="7AC9B45C" wp14:editId="2B68E554">
                <wp:extent cx="304800" cy="304800"/>
                <wp:effectExtent l="0" t="0" r="0" b="0"/>
                <wp:docPr id="52834310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
            <w:pict>
              <v:rect id="Rectangle 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4A01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007621C3" w:rsidRPr="007621C3">
        <w:rPr>
          <w:noProof/>
        </w:rPr>
        <w:drawing>
          <wp:inline distT="0" distB="0" distL="0" distR="0" wp14:anchorId="769939EB" wp14:editId="32E844DA">
            <wp:extent cx="2183436" cy="2533650"/>
            <wp:effectExtent l="0" t="0" r="7620" b="0"/>
            <wp:docPr id="1542617508" name="Picture 1" descr="A large blue and white h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17508" name="Picture 1" descr="A large blue and white heater&#10;&#10;AI-generated content may be incorrect."/>
                    <pic:cNvPicPr/>
                  </pic:nvPicPr>
                  <pic:blipFill>
                    <a:blip r:embed="rId40"/>
                    <a:stretch>
                      <a:fillRect/>
                    </a:stretch>
                  </pic:blipFill>
                  <pic:spPr>
                    <a:xfrm>
                      <a:off x="0" y="0"/>
                      <a:ext cx="2189137" cy="2540265"/>
                    </a:xfrm>
                    <a:prstGeom prst="rect">
                      <a:avLst/>
                    </a:prstGeom>
                  </pic:spPr>
                </pic:pic>
              </a:graphicData>
            </a:graphic>
          </wp:inline>
        </w:drawing>
      </w:r>
    </w:p>
    <w:p w14:paraId="052378F5" w14:textId="77777777" w:rsidR="007621C3" w:rsidRDefault="007621C3" w:rsidP="4EC38CF0">
      <w:pPr>
        <w:tabs>
          <w:tab w:val="left" w:pos="2997"/>
        </w:tabs>
      </w:pPr>
    </w:p>
    <w:p w14:paraId="0F6B9AF3" w14:textId="45E61BDB" w:rsidR="007621C3" w:rsidRDefault="007621C3" w:rsidP="4EC38CF0">
      <w:pPr>
        <w:tabs>
          <w:tab w:val="left" w:pos="2997"/>
        </w:tabs>
      </w:pPr>
      <w:r>
        <w:t xml:space="preserve">White pipe takes away condensate in this instance </w:t>
      </w:r>
    </w:p>
    <w:p w14:paraId="36AE3824" w14:textId="77777777" w:rsidR="00A64E26" w:rsidRDefault="00A64E26" w:rsidP="4EC38CF0">
      <w:pPr>
        <w:tabs>
          <w:tab w:val="left" w:pos="2997"/>
        </w:tabs>
      </w:pPr>
    </w:p>
    <w:p w14:paraId="2A0E73F8" w14:textId="14BDA1FA" w:rsidR="007621C3" w:rsidRDefault="0075205A" w:rsidP="4EC38CF0">
      <w:pPr>
        <w:tabs>
          <w:tab w:val="left" w:pos="2997"/>
        </w:tabs>
      </w:pPr>
      <w:r>
        <w:rPr>
          <w:noProof/>
        </w:rPr>
        <w:drawing>
          <wp:inline distT="0" distB="0" distL="0" distR="0" wp14:anchorId="2DF1A3D0" wp14:editId="5FA31ECC">
            <wp:extent cx="2487930" cy="2719007"/>
            <wp:effectExtent l="0" t="0" r="7620" b="5715"/>
            <wp:docPr id="1609024644" name="Picture 2" descr="Got this ASHP base done for the guys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t this ASHP base done for the guys at ..."/>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492231" cy="2723708"/>
                    </a:xfrm>
                    <a:prstGeom prst="rect">
                      <a:avLst/>
                    </a:prstGeom>
                    <a:noFill/>
                    <a:ln>
                      <a:noFill/>
                    </a:ln>
                  </pic:spPr>
                </pic:pic>
              </a:graphicData>
            </a:graphic>
          </wp:inline>
        </w:drawing>
      </w:r>
    </w:p>
    <w:p w14:paraId="54DDF0D5" w14:textId="2A958092" w:rsidR="0075205A" w:rsidRDefault="0075205A" w:rsidP="4EC38CF0">
      <w:pPr>
        <w:tabs>
          <w:tab w:val="left" w:pos="2997"/>
        </w:tabs>
      </w:pPr>
      <w:r>
        <w:t xml:space="preserve">Base made with gravel </w:t>
      </w:r>
      <w:proofErr w:type="spellStart"/>
      <w:r>
        <w:t>soakaway</w:t>
      </w:r>
      <w:proofErr w:type="spellEnd"/>
      <w:r>
        <w:t xml:space="preserve">. </w:t>
      </w:r>
    </w:p>
    <w:p w14:paraId="76B1BBD2" w14:textId="5240AE3C" w:rsidR="0075205A" w:rsidRDefault="0075205A" w:rsidP="00A64E26"/>
    <w:p w14:paraId="15A774BD" w14:textId="4E1300C7" w:rsidR="3F5A3339" w:rsidRDefault="3F5A3339"/>
    <w:p w14:paraId="147B84EC" w14:textId="7AA5D164" w:rsidR="3F5A3339" w:rsidRDefault="3F5A3339">
      <w:r>
        <w:br w:type="page"/>
      </w:r>
    </w:p>
    <w:p w14:paraId="0334D4BA" w14:textId="1FCC68DF" w:rsidR="6071D66E" w:rsidRDefault="6071D66E" w:rsidP="55A751C9">
      <w:pPr>
        <w:rPr>
          <w:b/>
          <w:bCs/>
        </w:rPr>
      </w:pPr>
      <w:r w:rsidRPr="55A751C9">
        <w:rPr>
          <w:b/>
          <w:bCs/>
        </w:rPr>
        <w:lastRenderedPageBreak/>
        <w:t xml:space="preserve">Appendix </w:t>
      </w:r>
      <w:r w:rsidR="6DFBD080" w:rsidRPr="55A751C9">
        <w:rPr>
          <w:b/>
          <w:bCs/>
        </w:rPr>
        <w:t>3</w:t>
      </w:r>
    </w:p>
    <w:p w14:paraId="7B70F287" w14:textId="6C653F3B" w:rsidR="3F5A3339" w:rsidRDefault="3F5A3339" w:rsidP="3F5A3339"/>
    <w:p w14:paraId="718CC704" w14:textId="21AE51D4" w:rsidR="6071D66E" w:rsidRDefault="6071D66E" w:rsidP="3F5A3339">
      <w:r>
        <w:t xml:space="preserve">Heat pump size rules of thumb. </w:t>
      </w:r>
    </w:p>
    <w:p w14:paraId="4701D036" w14:textId="3875AC8C" w:rsidR="3F5A3339" w:rsidRDefault="3F5A3339" w:rsidP="3F5A3339"/>
    <w:p w14:paraId="405272F0" w14:textId="69B425F9" w:rsidR="6071D66E" w:rsidRDefault="6071D66E" w:rsidP="3F5A3339">
      <w:r>
        <w:t xml:space="preserve">Heat pumps are often oversized due to poor or none </w:t>
      </w:r>
      <w:proofErr w:type="spellStart"/>
      <w:r>
        <w:t>existant</w:t>
      </w:r>
      <w:proofErr w:type="spellEnd"/>
      <w:r>
        <w:t xml:space="preserve"> heat loss calculations. You can use this chart by Heat Geek to help estimate approximate heat pump size to identify extreme outliers e.g. 2 bed new build shouldn’t need an 11kw heat pump! </w:t>
      </w:r>
    </w:p>
    <w:p w14:paraId="47949F41" w14:textId="2AF31B7A" w:rsidR="3F5A3339" w:rsidRDefault="3F5A3339" w:rsidP="3F5A3339"/>
    <w:p w14:paraId="0BCB80B1" w14:textId="2C4FAB25" w:rsidR="6071D66E" w:rsidRDefault="6071D66E" w:rsidP="3F5A3339">
      <w:r>
        <w:rPr>
          <w:noProof/>
        </w:rPr>
        <w:drawing>
          <wp:inline distT="0" distB="0" distL="0" distR="0" wp14:anchorId="4D8CFDE7" wp14:editId="2EB290F0">
            <wp:extent cx="5721644" cy="4750044"/>
            <wp:effectExtent l="0" t="0" r="0" b="0"/>
            <wp:docPr id="955366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6632" name="Picture 95536632"/>
                    <pic:cNvPicPr/>
                  </pic:nvPicPr>
                  <pic:blipFill>
                    <a:blip r:embed="rId42">
                      <a:extLst>
                        <a:ext uri="{28A0092B-C50C-407E-A947-70E740481C1C}">
                          <a14:useLocalDpi xmlns:a14="http://schemas.microsoft.com/office/drawing/2010/main"/>
                        </a:ext>
                      </a:extLst>
                    </a:blip>
                    <a:stretch>
                      <a:fillRect/>
                    </a:stretch>
                  </pic:blipFill>
                  <pic:spPr>
                    <a:xfrm>
                      <a:off x="0" y="0"/>
                      <a:ext cx="5721644" cy="4750044"/>
                    </a:xfrm>
                    <a:prstGeom prst="rect">
                      <a:avLst/>
                    </a:prstGeom>
                  </pic:spPr>
                </pic:pic>
              </a:graphicData>
            </a:graphic>
          </wp:inline>
        </w:drawing>
      </w:r>
    </w:p>
    <w:p w14:paraId="7721AF25" w14:textId="20107FBB" w:rsidR="3F5A3339" w:rsidRDefault="3F5A3339" w:rsidP="3F5A3339"/>
    <w:p w14:paraId="6ADCFF53" w14:textId="7C5D6BC2" w:rsidR="5888628B" w:rsidRDefault="5888628B" w:rsidP="55A751C9">
      <w:pPr>
        <w:rPr>
          <w:rFonts w:ascii="Calibri" w:eastAsia="Calibri" w:hAnsi="Calibri" w:cs="Calibri"/>
        </w:rPr>
      </w:pPr>
      <w:hyperlink r:id="rId43">
        <w:r w:rsidRPr="55A751C9">
          <w:rPr>
            <w:rStyle w:val="Hyperlink"/>
            <w:rFonts w:ascii="Calibri" w:eastAsia="Calibri" w:hAnsi="Calibri" w:cs="Calibri"/>
          </w:rPr>
          <w:t>HVACEDUHUB CHEAT SHEET.pdf - Google Drive</w:t>
        </w:r>
      </w:hyperlink>
      <w:r w:rsidRPr="55A751C9">
        <w:rPr>
          <w:rFonts w:ascii="Calibri" w:eastAsia="Calibri" w:hAnsi="Calibri" w:cs="Calibri"/>
        </w:rPr>
        <w:t xml:space="preserve"> further cheat sheets here from HVAC Education Hub </w:t>
      </w:r>
      <w:hyperlink r:id="rId44">
        <w:r w:rsidRPr="55A751C9">
          <w:rPr>
            <w:rStyle w:val="Hyperlink"/>
            <w:rFonts w:ascii="Calibri" w:eastAsia="Calibri" w:hAnsi="Calibri" w:cs="Calibri"/>
          </w:rPr>
          <w:t xml:space="preserve">Home | </w:t>
        </w:r>
        <w:proofErr w:type="spellStart"/>
        <w:r w:rsidRPr="55A751C9">
          <w:rPr>
            <w:rStyle w:val="Hyperlink"/>
            <w:rFonts w:ascii="Calibri" w:eastAsia="Calibri" w:hAnsi="Calibri" w:cs="Calibri"/>
          </w:rPr>
          <w:t>Hvac</w:t>
        </w:r>
        <w:proofErr w:type="spellEnd"/>
        <w:r w:rsidRPr="55A751C9">
          <w:rPr>
            <w:rStyle w:val="Hyperlink"/>
            <w:rFonts w:ascii="Calibri" w:eastAsia="Calibri" w:hAnsi="Calibri" w:cs="Calibri"/>
          </w:rPr>
          <w:t xml:space="preserve"> Education Hub</w:t>
        </w:r>
      </w:hyperlink>
      <w:r w:rsidRPr="55A751C9">
        <w:rPr>
          <w:rFonts w:ascii="Calibri" w:eastAsia="Calibri" w:hAnsi="Calibri" w:cs="Calibri"/>
        </w:rPr>
        <w:t xml:space="preserve"> </w:t>
      </w:r>
    </w:p>
    <w:p w14:paraId="2A65787C" w14:textId="511C729D" w:rsidR="63920347" w:rsidRDefault="63920347" w:rsidP="55A751C9">
      <w:pPr>
        <w:jc w:val="both"/>
      </w:pPr>
      <w:r>
        <w:rPr>
          <w:noProof/>
        </w:rPr>
        <w:lastRenderedPageBreak/>
        <w:drawing>
          <wp:inline distT="0" distB="0" distL="0" distR="0" wp14:anchorId="206D4477" wp14:editId="31AF8E95">
            <wp:extent cx="2991004" cy="3587934"/>
            <wp:effectExtent l="0" t="0" r="0" b="0"/>
            <wp:docPr id="1301904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42619" name="Picture 1298042619"/>
                    <pic:cNvPicPr/>
                  </pic:nvPicPr>
                  <pic:blipFill>
                    <a:blip r:embed="rId45">
                      <a:extLst>
                        <a:ext uri="{28A0092B-C50C-407E-A947-70E740481C1C}">
                          <a14:useLocalDpi xmlns:a14="http://schemas.microsoft.com/office/drawing/2010/main"/>
                        </a:ext>
                      </a:extLst>
                    </a:blip>
                    <a:stretch>
                      <a:fillRect/>
                    </a:stretch>
                  </pic:blipFill>
                  <pic:spPr>
                    <a:xfrm>
                      <a:off x="0" y="0"/>
                      <a:ext cx="2991004" cy="3587934"/>
                    </a:xfrm>
                    <a:prstGeom prst="rect">
                      <a:avLst/>
                    </a:prstGeom>
                  </pic:spPr>
                </pic:pic>
              </a:graphicData>
            </a:graphic>
          </wp:inline>
        </w:drawing>
      </w:r>
      <w:r w:rsidR="746E50F5">
        <w:rPr>
          <w:noProof/>
        </w:rPr>
        <w:drawing>
          <wp:inline distT="0" distB="0" distL="0" distR="0" wp14:anchorId="14B6B229" wp14:editId="7F7AF2F7">
            <wp:extent cx="2718878" cy="2163585"/>
            <wp:effectExtent l="0" t="0" r="0" b="0"/>
            <wp:docPr id="5328259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25965" name="Picture 532825965"/>
                    <pic:cNvPicPr/>
                  </pic:nvPicPr>
                  <pic:blipFill>
                    <a:blip r:embed="rId46">
                      <a:extLst>
                        <a:ext uri="{28A0092B-C50C-407E-A947-70E740481C1C}">
                          <a14:useLocalDpi xmlns:a14="http://schemas.microsoft.com/office/drawing/2010/main"/>
                        </a:ext>
                      </a:extLst>
                    </a:blip>
                    <a:stretch>
                      <a:fillRect/>
                    </a:stretch>
                  </pic:blipFill>
                  <pic:spPr>
                    <a:xfrm>
                      <a:off x="0" y="0"/>
                      <a:ext cx="2718878" cy="2163585"/>
                    </a:xfrm>
                    <a:prstGeom prst="rect">
                      <a:avLst/>
                    </a:prstGeom>
                  </pic:spPr>
                </pic:pic>
              </a:graphicData>
            </a:graphic>
          </wp:inline>
        </w:drawing>
      </w:r>
    </w:p>
    <w:p w14:paraId="3F8007A6" w14:textId="550C954D" w:rsidR="0E376C3B" w:rsidRDefault="0E376C3B" w:rsidP="55A751C9">
      <w:pPr>
        <w:jc w:val="both"/>
      </w:pPr>
      <w:r>
        <w:rPr>
          <w:noProof/>
        </w:rPr>
        <w:drawing>
          <wp:inline distT="0" distB="0" distL="0" distR="0" wp14:anchorId="12C73FCA" wp14:editId="19F72455">
            <wp:extent cx="3029106" cy="3505380"/>
            <wp:effectExtent l="0" t="0" r="0" b="0"/>
            <wp:docPr id="5245956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95645" name="Picture 524595645"/>
                    <pic:cNvPicPr/>
                  </pic:nvPicPr>
                  <pic:blipFill>
                    <a:blip r:embed="rId47">
                      <a:extLst>
                        <a:ext uri="{28A0092B-C50C-407E-A947-70E740481C1C}">
                          <a14:useLocalDpi xmlns:a14="http://schemas.microsoft.com/office/drawing/2010/main"/>
                        </a:ext>
                      </a:extLst>
                    </a:blip>
                    <a:stretch>
                      <a:fillRect/>
                    </a:stretch>
                  </pic:blipFill>
                  <pic:spPr>
                    <a:xfrm>
                      <a:off x="0" y="0"/>
                      <a:ext cx="3029106" cy="3505380"/>
                    </a:xfrm>
                    <a:prstGeom prst="rect">
                      <a:avLst/>
                    </a:prstGeom>
                  </pic:spPr>
                </pic:pic>
              </a:graphicData>
            </a:graphic>
          </wp:inline>
        </w:drawing>
      </w:r>
    </w:p>
    <w:p w14:paraId="7E46A230" w14:textId="28D21567" w:rsidR="55A751C9" w:rsidRDefault="55A751C9" w:rsidP="55A751C9">
      <w:pPr>
        <w:jc w:val="both"/>
      </w:pPr>
    </w:p>
    <w:p w14:paraId="61CDC819" w14:textId="180B2F94" w:rsidR="55A751C9" w:rsidRDefault="55A751C9" w:rsidP="55A751C9">
      <w:pPr>
        <w:jc w:val="both"/>
      </w:pPr>
    </w:p>
    <w:p w14:paraId="12D7C5C7" w14:textId="4BE7EC21" w:rsidR="55A751C9" w:rsidRDefault="55A751C9">
      <w:r>
        <w:br w:type="page"/>
      </w:r>
    </w:p>
    <w:p w14:paraId="3CC025F6" w14:textId="2C7C9A27" w:rsidR="3B26572A" w:rsidRDefault="3B26572A" w:rsidP="55A751C9">
      <w:pPr>
        <w:jc w:val="both"/>
        <w:rPr>
          <w:b/>
          <w:bCs/>
        </w:rPr>
      </w:pPr>
      <w:r w:rsidRPr="55A751C9">
        <w:rPr>
          <w:b/>
          <w:bCs/>
        </w:rPr>
        <w:lastRenderedPageBreak/>
        <w:t>Hot Water Tank size rule of thumb (Thanks to National Trust)</w:t>
      </w:r>
    </w:p>
    <w:p w14:paraId="78412D51" w14:textId="14E69897" w:rsidR="55A751C9" w:rsidRDefault="55A751C9" w:rsidP="55A751C9">
      <w:pPr>
        <w:jc w:val="both"/>
      </w:pPr>
    </w:p>
    <w:p w14:paraId="20A2DF46" w14:textId="7C1E25F0" w:rsidR="3B26572A" w:rsidRDefault="3B26572A" w:rsidP="55A751C9">
      <w:pPr>
        <w:jc w:val="both"/>
      </w:pPr>
      <w:r>
        <w:t xml:space="preserve">Note the larger heat pump sizes can produce hot water quicker than smaller heat pumps therefore it’s possible to use smaller tanks. </w:t>
      </w:r>
    </w:p>
    <w:p w14:paraId="4AB0EDA7" w14:textId="21AA885F" w:rsidR="3B26572A" w:rsidRDefault="3B26572A" w:rsidP="55A751C9">
      <w:pPr>
        <w:jc w:val="both"/>
      </w:pPr>
      <w:r>
        <w:rPr>
          <w:noProof/>
        </w:rPr>
        <w:drawing>
          <wp:inline distT="0" distB="0" distL="0" distR="0" wp14:anchorId="6B21DF3D" wp14:editId="09D7602C">
            <wp:extent cx="5724525" cy="3333750"/>
            <wp:effectExtent l="0" t="0" r="0" b="0"/>
            <wp:docPr id="16703559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55923" name="Picture 1670355923"/>
                    <pic:cNvPicPr/>
                  </pic:nvPicPr>
                  <pic:blipFill>
                    <a:blip r:embed="rId48">
                      <a:extLst>
                        <a:ext uri="{28A0092B-C50C-407E-A947-70E740481C1C}">
                          <a14:useLocalDpi xmlns:a14="http://schemas.microsoft.com/office/drawing/2010/main"/>
                        </a:ext>
                      </a:extLst>
                    </a:blip>
                    <a:stretch>
                      <a:fillRect/>
                    </a:stretch>
                  </pic:blipFill>
                  <pic:spPr>
                    <a:xfrm>
                      <a:off x="0" y="0"/>
                      <a:ext cx="5724525" cy="3333750"/>
                    </a:xfrm>
                    <a:prstGeom prst="rect">
                      <a:avLst/>
                    </a:prstGeom>
                  </pic:spPr>
                </pic:pic>
              </a:graphicData>
            </a:graphic>
          </wp:inline>
        </w:drawing>
      </w:r>
    </w:p>
    <w:sectPr w:rsidR="3B26572A" w:rsidSect="001B6881">
      <w:headerReference w:type="default" r:id="rId49"/>
      <w:footerReference w:type="even" r:id="rId50"/>
      <w:footerReference w:type="default" r:id="rId51"/>
      <w:footerReference w:type="first" r:id="rId52"/>
      <w:pgSz w:w="11906" w:h="16838"/>
      <w:pgMar w:top="1440" w:right="1440" w:bottom="1440" w:left="1440" w:header="708" w:footer="3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9CCD3" w14:textId="77777777" w:rsidR="006F00C5" w:rsidRDefault="006F00C5" w:rsidP="008E60B6">
      <w:r>
        <w:separator/>
      </w:r>
    </w:p>
  </w:endnote>
  <w:endnote w:type="continuationSeparator" w:id="0">
    <w:p w14:paraId="0FC67544" w14:textId="77777777" w:rsidR="006F00C5" w:rsidRDefault="006F00C5" w:rsidP="008E6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69C6" w14:textId="6DD000A8" w:rsidR="0053612D" w:rsidRDefault="0053612D">
    <w:pPr>
      <w:pStyle w:val="Footer"/>
    </w:pPr>
    <w:r>
      <w:rPr>
        <w:noProof/>
      </w:rPr>
      <mc:AlternateContent>
        <mc:Choice Requires="wps">
          <w:drawing>
            <wp:anchor distT="0" distB="0" distL="0" distR="0" simplePos="0" relativeHeight="251658241" behindDoc="0" locked="0" layoutInCell="1" allowOverlap="1" wp14:anchorId="5FB6175A" wp14:editId="2F006C3E">
              <wp:simplePos x="635" y="635"/>
              <wp:positionH relativeFrom="page">
                <wp:align>left</wp:align>
              </wp:positionH>
              <wp:positionV relativeFrom="page">
                <wp:align>bottom</wp:align>
              </wp:positionV>
              <wp:extent cx="768350" cy="342900"/>
              <wp:effectExtent l="0" t="0" r="12700" b="0"/>
              <wp:wrapNone/>
              <wp:docPr id="1087628926"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a:noFill/>
                      </a:ln>
                    </wps:spPr>
                    <wps:txbx>
                      <w:txbxContent>
                        <w:p w14:paraId="4BC1EC74" w14:textId="69990923" w:rsidR="0053612D" w:rsidRPr="0053612D" w:rsidRDefault="0053612D" w:rsidP="0053612D">
                          <w:pPr>
                            <w:rPr>
                              <w:rFonts w:ascii="Aptos" w:eastAsia="Aptos" w:hAnsi="Aptos" w:cs="Aptos"/>
                              <w:noProof/>
                              <w:color w:val="000000"/>
                              <w:sz w:val="20"/>
                              <w:szCs w:val="20"/>
                            </w:rPr>
                          </w:pPr>
                          <w:r w:rsidRPr="0053612D">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
          <w:pict>
            <v:shapetype w14:anchorId="5FB6175A" id="_x0000_t202" coordsize="21600,21600" o:spt="202" path="m,l,21600r21600,l21600,xe">
              <v:stroke joinstyle="miter"/>
              <v:path gradientshapeok="t" o:connecttype="rect"/>
            </v:shapetype>
            <v:shape id="Text Box 2" o:spid="_x0000_s1026" type="#_x0000_t202" alt="OFFICIAL" style="position:absolute;margin-left:0;margin-top:0;width:60.5pt;height:27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" filled="f" stroked="f">
              <v:textbox style="mso-fit-shape-to-text:t" inset="20pt,0,0,15pt">
                <w:txbxContent>
                  <w:p w14:paraId="4BC1EC74" w14:textId="69990923" w:rsidR="0053612D" w:rsidRPr="0053612D" w:rsidRDefault="0053612D" w:rsidP="0053612D">
                    <w:pPr>
                      <w:rPr>
                        <w:rFonts w:ascii="Aptos" w:eastAsia="Aptos" w:hAnsi="Aptos" w:cs="Aptos"/>
                        <w:noProof/>
                        <w:color w:val="000000"/>
                        <w:sz w:val="20"/>
                        <w:szCs w:val="20"/>
                      </w:rPr>
                    </w:pPr>
                    <w:r w:rsidRPr="0053612D">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516A2" w14:textId="030AE9F1" w:rsidR="008E60B6" w:rsidRPr="0005249F" w:rsidRDefault="0053612D" w:rsidP="0005249F">
    <w:pPr>
      <w:tabs>
        <w:tab w:val="center" w:pos="4680"/>
        <w:tab w:val="right" w:pos="9360"/>
      </w:tabs>
      <w:spacing w:line="360" w:lineRule="auto"/>
      <w:jc w:val="center"/>
      <w:rPr>
        <w:rFonts w:ascii="Calibri" w:eastAsia="Calibri" w:hAnsi="Calibri" w:cs="Arial"/>
        <w:color w:val="7F7F7F"/>
        <w:sz w:val="20"/>
        <w:szCs w:val="20"/>
        <w:lang w:val="en-GB" w:eastAsia="en-GB"/>
      </w:rPr>
    </w:pPr>
    <w:r>
      <w:rPr>
        <w:rFonts w:ascii="Calibri" w:eastAsia="Calibri" w:hAnsi="Calibri" w:cs="Arial"/>
        <w:noProof/>
        <w:color w:val="7F7F7F"/>
        <w:sz w:val="20"/>
        <w:szCs w:val="20"/>
        <w:lang w:val="en-GB" w:eastAsia="en-GB"/>
      </w:rPr>
      <mc:AlternateContent>
        <mc:Choice Requires="wps">
          <w:drawing>
            <wp:anchor distT="0" distB="0" distL="0" distR="0" simplePos="0" relativeHeight="251658242" behindDoc="0" locked="0" layoutInCell="1" allowOverlap="1" wp14:anchorId="54BD671D" wp14:editId="21EF5591">
              <wp:simplePos x="635" y="635"/>
              <wp:positionH relativeFrom="page">
                <wp:align>left</wp:align>
              </wp:positionH>
              <wp:positionV relativeFrom="page">
                <wp:align>bottom</wp:align>
              </wp:positionV>
              <wp:extent cx="768350" cy="342900"/>
              <wp:effectExtent l="0" t="0" r="12700" b="0"/>
              <wp:wrapNone/>
              <wp:docPr id="123434930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a:noFill/>
                      </a:ln>
                    </wps:spPr>
                    <wps:txbx>
                      <w:txbxContent>
                        <w:p w14:paraId="10FB21B0" w14:textId="0D4818E2" w:rsidR="0053612D" w:rsidRPr="0053612D" w:rsidRDefault="0053612D" w:rsidP="0053612D">
                          <w:pPr>
                            <w:rPr>
                              <w:rFonts w:ascii="Aptos" w:eastAsia="Aptos" w:hAnsi="Aptos" w:cs="Aptos"/>
                              <w:noProof/>
                              <w:color w:val="000000"/>
                              <w:sz w:val="20"/>
                              <w:szCs w:val="20"/>
                            </w:rPr>
                          </w:pPr>
                          <w:r w:rsidRPr="0053612D">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
          <w:pict>
            <v:shapetype w14:anchorId="54BD671D" id="_x0000_t202" coordsize="21600,21600" o:spt="202" path="m,l,21600r21600,l21600,xe">
              <v:stroke joinstyle="miter"/>
              <v:path gradientshapeok="t" o:connecttype="rect"/>
            </v:shapetype>
            <v:shape id="Text Box 3" o:spid="_x0000_s1027" type="#_x0000_t202" alt="OFFICIAL" style="position:absolute;left:0;text-align:left;margin-left:0;margin-top:0;width:60.5pt;height:27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" filled="f" stroked="f">
              <v:textbox style="mso-fit-shape-to-text:t" inset="20pt,0,0,15pt">
                <w:txbxContent>
                  <w:p w14:paraId="10FB21B0" w14:textId="0D4818E2" w:rsidR="0053612D" w:rsidRPr="0053612D" w:rsidRDefault="0053612D" w:rsidP="0053612D">
                    <w:pPr>
                      <w:rPr>
                        <w:rFonts w:ascii="Aptos" w:eastAsia="Aptos" w:hAnsi="Aptos" w:cs="Aptos"/>
                        <w:noProof/>
                        <w:color w:val="000000"/>
                        <w:sz w:val="20"/>
                        <w:szCs w:val="20"/>
                      </w:rPr>
                    </w:pPr>
                    <w:r w:rsidRPr="0053612D">
                      <w:rPr>
                        <w:rFonts w:ascii="Aptos" w:eastAsia="Aptos" w:hAnsi="Aptos" w:cs="Aptos"/>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CEB8" w14:textId="0636B6A8" w:rsidR="0053612D" w:rsidRDefault="0053612D">
    <w:pPr>
      <w:pStyle w:val="Footer"/>
    </w:pPr>
    <w:r>
      <w:rPr>
        <w:noProof/>
      </w:rPr>
      <mc:AlternateContent>
        <mc:Choice Requires="wps">
          <w:drawing>
            <wp:anchor distT="0" distB="0" distL="0" distR="0" simplePos="0" relativeHeight="251658240" behindDoc="0" locked="0" layoutInCell="1" allowOverlap="1" wp14:anchorId="7C0A0F4A" wp14:editId="67F336CD">
              <wp:simplePos x="635" y="635"/>
              <wp:positionH relativeFrom="page">
                <wp:align>left</wp:align>
              </wp:positionH>
              <wp:positionV relativeFrom="page">
                <wp:align>bottom</wp:align>
              </wp:positionV>
              <wp:extent cx="768350" cy="342900"/>
              <wp:effectExtent l="0" t="0" r="12700" b="0"/>
              <wp:wrapNone/>
              <wp:docPr id="32575602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8350" cy="342900"/>
                      </a:xfrm>
                      <a:prstGeom prst="rect">
                        <a:avLst/>
                      </a:prstGeom>
                      <a:noFill/>
                      <a:ln>
                        <a:noFill/>
                      </a:ln>
                    </wps:spPr>
                    <wps:txbx>
                      <w:txbxContent>
                        <w:p w14:paraId="5126B14D" w14:textId="546CAB44" w:rsidR="0053612D" w:rsidRPr="0053612D" w:rsidRDefault="0053612D" w:rsidP="0053612D">
                          <w:pPr>
                            <w:rPr>
                              <w:rFonts w:ascii="Aptos" w:eastAsia="Aptos" w:hAnsi="Aptos" w:cs="Aptos"/>
                              <w:noProof/>
                              <w:color w:val="000000"/>
                              <w:sz w:val="20"/>
                              <w:szCs w:val="20"/>
                            </w:rPr>
                          </w:pPr>
                          <w:r w:rsidRPr="0053612D">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
          <w:pict>
            <v:shapetype w14:anchorId="7C0A0F4A" id="_x0000_t202" coordsize="21600,21600" o:spt="202" path="m,l,21600r21600,l21600,xe">
              <v:stroke joinstyle="miter"/>
              <v:path gradientshapeok="t" o:connecttype="rect"/>
            </v:shapetype>
            <v:shape id="Text Box 1" o:spid="_x0000_s1028" type="#_x0000_t202" alt="OFFICIAL" style="position:absolute;margin-left:0;margin-top:0;width:60.5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" filled="f" stroked="f">
              <v:textbox style="mso-fit-shape-to-text:t" inset="20pt,0,0,15pt">
                <w:txbxContent>
                  <w:p w14:paraId="5126B14D" w14:textId="546CAB44" w:rsidR="0053612D" w:rsidRPr="0053612D" w:rsidRDefault="0053612D" w:rsidP="0053612D">
                    <w:pPr>
                      <w:rPr>
                        <w:rFonts w:ascii="Aptos" w:eastAsia="Aptos" w:hAnsi="Aptos" w:cs="Aptos"/>
                        <w:noProof/>
                        <w:color w:val="000000"/>
                        <w:sz w:val="20"/>
                        <w:szCs w:val="20"/>
                      </w:rPr>
                    </w:pPr>
                    <w:r w:rsidRPr="0053612D">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FDF56" w14:textId="77777777" w:rsidR="006F00C5" w:rsidRDefault="006F00C5" w:rsidP="008E60B6">
      <w:r>
        <w:separator/>
      </w:r>
    </w:p>
  </w:footnote>
  <w:footnote w:type="continuationSeparator" w:id="0">
    <w:p w14:paraId="45F1C1AC" w14:textId="77777777" w:rsidR="006F00C5" w:rsidRDefault="006F00C5" w:rsidP="008E6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40026" w14:textId="20C4549E" w:rsidR="008E60B6" w:rsidRDefault="008E60B6" w:rsidP="008E60B6">
    <w:pPr>
      <w:pStyle w:val="Header"/>
      <w:ind w:left="-284"/>
    </w:pPr>
  </w:p>
</w:hdr>
</file>

<file path=word/intelligence2.xml><?xml version="1.0" encoding="utf-8"?>
<int2:intelligence xmlns:int2="http://schemas.microsoft.com/office/intelligence/2020/intelligence" xmlns:oel="http://schemas.microsoft.com/office/2019/extlst">
  <int2:observations>
    <int2:textHash int2:hashCode="m/C6mGJeQTWOW1" int2:id="Epbc5nBq">
      <int2:state int2:value="Rejected" int2:type="spell"/>
    </int2:textHash>
    <int2:textHash int2:hashCode="otnJkrrCOttWgN" int2:id="MSfQGKhL">
      <int2:state int2:value="Rejected" int2:type="spell"/>
    </int2:textHash>
    <int2:textHash int2:hashCode="cNgFQl4OVcBQJs" int2:id="XKm2eRQl">
      <int2:state int2:value="Rejected" int2:type="spell"/>
    </int2:textHash>
    <int2:textHash int2:hashCode="AhOxRZD+G1qz+a" int2:id="Yo0F2xzQ">
      <int2:state int2:value="Rejected" int2:type="spell"/>
    </int2:textHash>
    <int2:textHash int2:hashCode="pB8YyxEM3jHrE0" int2:id="plgS9Fva">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A2E5B"/>
    <w:multiLevelType w:val="hybridMultilevel"/>
    <w:tmpl w:val="425AC97A"/>
    <w:lvl w:ilvl="0" w:tplc="947CE0EC">
      <w:start w:val="1"/>
      <w:numFmt w:val="bullet"/>
      <w:lvlText w:val=""/>
      <w:lvlJc w:val="left"/>
      <w:pPr>
        <w:ind w:left="1004" w:hanging="360"/>
      </w:pPr>
      <w:rPr>
        <w:rFonts w:ascii="Symbol" w:hAnsi="Symbol" w:hint="default"/>
        <w:color w:val="92D05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251E1820"/>
    <w:multiLevelType w:val="hybridMultilevel"/>
    <w:tmpl w:val="8B5E3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6A28D1"/>
    <w:multiLevelType w:val="hybridMultilevel"/>
    <w:tmpl w:val="7E88C4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2F157B24"/>
    <w:multiLevelType w:val="hybridMultilevel"/>
    <w:tmpl w:val="F0FED80A"/>
    <w:lvl w:ilvl="0" w:tplc="F82A0F8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878691"/>
    <w:multiLevelType w:val="hybridMultilevel"/>
    <w:tmpl w:val="8586F094"/>
    <w:lvl w:ilvl="0" w:tplc="116838FC">
      <w:start w:val="1"/>
      <w:numFmt w:val="decimal"/>
      <w:lvlText w:val="%1."/>
      <w:lvlJc w:val="left"/>
      <w:pPr>
        <w:ind w:left="720" w:hanging="360"/>
      </w:pPr>
    </w:lvl>
    <w:lvl w:ilvl="1" w:tplc="8D4E6A8E">
      <w:start w:val="1"/>
      <w:numFmt w:val="lowerLetter"/>
      <w:lvlText w:val="%2."/>
      <w:lvlJc w:val="left"/>
      <w:pPr>
        <w:ind w:left="1440" w:hanging="360"/>
      </w:pPr>
    </w:lvl>
    <w:lvl w:ilvl="2" w:tplc="6714F422">
      <w:start w:val="1"/>
      <w:numFmt w:val="lowerRoman"/>
      <w:lvlText w:val="%3."/>
      <w:lvlJc w:val="right"/>
      <w:pPr>
        <w:ind w:left="2160" w:hanging="180"/>
      </w:pPr>
    </w:lvl>
    <w:lvl w:ilvl="3" w:tplc="7B1C83F8">
      <w:start w:val="1"/>
      <w:numFmt w:val="decimal"/>
      <w:lvlText w:val="%4."/>
      <w:lvlJc w:val="left"/>
      <w:pPr>
        <w:ind w:left="2880" w:hanging="360"/>
      </w:pPr>
    </w:lvl>
    <w:lvl w:ilvl="4" w:tplc="2B9A421E">
      <w:start w:val="1"/>
      <w:numFmt w:val="lowerLetter"/>
      <w:lvlText w:val="%5."/>
      <w:lvlJc w:val="left"/>
      <w:pPr>
        <w:ind w:left="3600" w:hanging="360"/>
      </w:pPr>
    </w:lvl>
    <w:lvl w:ilvl="5" w:tplc="E91C7F0A">
      <w:start w:val="1"/>
      <w:numFmt w:val="lowerRoman"/>
      <w:lvlText w:val="%6."/>
      <w:lvlJc w:val="right"/>
      <w:pPr>
        <w:ind w:left="4320" w:hanging="180"/>
      </w:pPr>
    </w:lvl>
    <w:lvl w:ilvl="6" w:tplc="2390CD0E">
      <w:start w:val="1"/>
      <w:numFmt w:val="decimal"/>
      <w:lvlText w:val="%7."/>
      <w:lvlJc w:val="left"/>
      <w:pPr>
        <w:ind w:left="5040" w:hanging="360"/>
      </w:pPr>
    </w:lvl>
    <w:lvl w:ilvl="7" w:tplc="07B864FA">
      <w:start w:val="1"/>
      <w:numFmt w:val="lowerLetter"/>
      <w:lvlText w:val="%8."/>
      <w:lvlJc w:val="left"/>
      <w:pPr>
        <w:ind w:left="5760" w:hanging="360"/>
      </w:pPr>
    </w:lvl>
    <w:lvl w:ilvl="8" w:tplc="35880930">
      <w:start w:val="1"/>
      <w:numFmt w:val="lowerRoman"/>
      <w:lvlText w:val="%9."/>
      <w:lvlJc w:val="right"/>
      <w:pPr>
        <w:ind w:left="6480" w:hanging="180"/>
      </w:pPr>
    </w:lvl>
  </w:abstractNum>
  <w:abstractNum w:abstractNumId="5" w15:restartNumberingAfterBreak="0">
    <w:nsid w:val="320F26EB"/>
    <w:multiLevelType w:val="hybridMultilevel"/>
    <w:tmpl w:val="FFFFFFFF"/>
    <w:lvl w:ilvl="0" w:tplc="3A763B8A">
      <w:start w:val="1"/>
      <w:numFmt w:val="bullet"/>
      <w:lvlText w:val=""/>
      <w:lvlJc w:val="left"/>
      <w:pPr>
        <w:ind w:left="720" w:hanging="360"/>
      </w:pPr>
      <w:rPr>
        <w:rFonts w:ascii="Symbol" w:hAnsi="Symbol" w:hint="default"/>
      </w:rPr>
    </w:lvl>
    <w:lvl w:ilvl="1" w:tplc="7850156A">
      <w:start w:val="1"/>
      <w:numFmt w:val="bullet"/>
      <w:lvlText w:val="o"/>
      <w:lvlJc w:val="left"/>
      <w:pPr>
        <w:ind w:left="1440" w:hanging="360"/>
      </w:pPr>
      <w:rPr>
        <w:rFonts w:ascii="Courier New" w:hAnsi="Courier New" w:hint="default"/>
      </w:rPr>
    </w:lvl>
    <w:lvl w:ilvl="2" w:tplc="CC4E68AE">
      <w:start w:val="1"/>
      <w:numFmt w:val="bullet"/>
      <w:lvlText w:val=""/>
      <w:lvlJc w:val="left"/>
      <w:pPr>
        <w:ind w:left="2160" w:hanging="360"/>
      </w:pPr>
      <w:rPr>
        <w:rFonts w:ascii="Wingdings" w:hAnsi="Wingdings" w:hint="default"/>
      </w:rPr>
    </w:lvl>
    <w:lvl w:ilvl="3" w:tplc="41B8BFF0">
      <w:start w:val="1"/>
      <w:numFmt w:val="bullet"/>
      <w:lvlText w:val=""/>
      <w:lvlJc w:val="left"/>
      <w:pPr>
        <w:ind w:left="2880" w:hanging="360"/>
      </w:pPr>
      <w:rPr>
        <w:rFonts w:ascii="Symbol" w:hAnsi="Symbol" w:hint="default"/>
      </w:rPr>
    </w:lvl>
    <w:lvl w:ilvl="4" w:tplc="126E5E36">
      <w:start w:val="1"/>
      <w:numFmt w:val="bullet"/>
      <w:lvlText w:val="o"/>
      <w:lvlJc w:val="left"/>
      <w:pPr>
        <w:ind w:left="3600" w:hanging="360"/>
      </w:pPr>
      <w:rPr>
        <w:rFonts w:ascii="Courier New" w:hAnsi="Courier New" w:hint="default"/>
      </w:rPr>
    </w:lvl>
    <w:lvl w:ilvl="5" w:tplc="DA7C5B2A">
      <w:start w:val="1"/>
      <w:numFmt w:val="bullet"/>
      <w:lvlText w:val=""/>
      <w:lvlJc w:val="left"/>
      <w:pPr>
        <w:ind w:left="4320" w:hanging="360"/>
      </w:pPr>
      <w:rPr>
        <w:rFonts w:ascii="Wingdings" w:hAnsi="Wingdings" w:hint="default"/>
      </w:rPr>
    </w:lvl>
    <w:lvl w:ilvl="6" w:tplc="C0BA1A84">
      <w:start w:val="1"/>
      <w:numFmt w:val="bullet"/>
      <w:lvlText w:val=""/>
      <w:lvlJc w:val="left"/>
      <w:pPr>
        <w:ind w:left="5040" w:hanging="360"/>
      </w:pPr>
      <w:rPr>
        <w:rFonts w:ascii="Symbol" w:hAnsi="Symbol" w:hint="default"/>
      </w:rPr>
    </w:lvl>
    <w:lvl w:ilvl="7" w:tplc="B72CC8FC">
      <w:start w:val="1"/>
      <w:numFmt w:val="bullet"/>
      <w:lvlText w:val="o"/>
      <w:lvlJc w:val="left"/>
      <w:pPr>
        <w:ind w:left="5760" w:hanging="360"/>
      </w:pPr>
      <w:rPr>
        <w:rFonts w:ascii="Courier New" w:hAnsi="Courier New" w:hint="default"/>
      </w:rPr>
    </w:lvl>
    <w:lvl w:ilvl="8" w:tplc="019278CC">
      <w:start w:val="1"/>
      <w:numFmt w:val="bullet"/>
      <w:lvlText w:val=""/>
      <w:lvlJc w:val="left"/>
      <w:pPr>
        <w:ind w:left="6480" w:hanging="360"/>
      </w:pPr>
      <w:rPr>
        <w:rFonts w:ascii="Wingdings" w:hAnsi="Wingdings" w:hint="default"/>
      </w:rPr>
    </w:lvl>
  </w:abstractNum>
  <w:abstractNum w:abstractNumId="6" w15:restartNumberingAfterBreak="0">
    <w:nsid w:val="44EC5D94"/>
    <w:multiLevelType w:val="hybridMultilevel"/>
    <w:tmpl w:val="7E88C4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4A549ED4"/>
    <w:multiLevelType w:val="hybridMultilevel"/>
    <w:tmpl w:val="7E88C440"/>
    <w:lvl w:ilvl="0" w:tplc="7B304152">
      <w:start w:val="1"/>
      <w:numFmt w:val="decimal"/>
      <w:lvlText w:val="%1."/>
      <w:lvlJc w:val="left"/>
      <w:pPr>
        <w:ind w:left="720" w:hanging="360"/>
      </w:pPr>
    </w:lvl>
    <w:lvl w:ilvl="1" w:tplc="4D1A5F92">
      <w:start w:val="1"/>
      <w:numFmt w:val="lowerLetter"/>
      <w:lvlText w:val="%2."/>
      <w:lvlJc w:val="left"/>
      <w:pPr>
        <w:ind w:left="1440" w:hanging="360"/>
      </w:pPr>
    </w:lvl>
    <w:lvl w:ilvl="2" w:tplc="BB5C323A">
      <w:start w:val="1"/>
      <w:numFmt w:val="lowerRoman"/>
      <w:lvlText w:val="%3."/>
      <w:lvlJc w:val="right"/>
      <w:pPr>
        <w:ind w:left="2160" w:hanging="180"/>
      </w:pPr>
    </w:lvl>
    <w:lvl w:ilvl="3" w:tplc="3A0AFED0">
      <w:start w:val="1"/>
      <w:numFmt w:val="decimal"/>
      <w:lvlText w:val="%4."/>
      <w:lvlJc w:val="left"/>
      <w:pPr>
        <w:ind w:left="2880" w:hanging="360"/>
      </w:pPr>
    </w:lvl>
    <w:lvl w:ilvl="4" w:tplc="3314DFA0">
      <w:start w:val="1"/>
      <w:numFmt w:val="lowerLetter"/>
      <w:lvlText w:val="%5."/>
      <w:lvlJc w:val="left"/>
      <w:pPr>
        <w:ind w:left="3600" w:hanging="360"/>
      </w:pPr>
    </w:lvl>
    <w:lvl w:ilvl="5" w:tplc="9796D392">
      <w:start w:val="1"/>
      <w:numFmt w:val="lowerRoman"/>
      <w:lvlText w:val="%6."/>
      <w:lvlJc w:val="right"/>
      <w:pPr>
        <w:ind w:left="4320" w:hanging="180"/>
      </w:pPr>
    </w:lvl>
    <w:lvl w:ilvl="6" w:tplc="2FF089C8">
      <w:start w:val="1"/>
      <w:numFmt w:val="decimal"/>
      <w:lvlText w:val="%7."/>
      <w:lvlJc w:val="left"/>
      <w:pPr>
        <w:ind w:left="5040" w:hanging="360"/>
      </w:pPr>
    </w:lvl>
    <w:lvl w:ilvl="7" w:tplc="52A2A9F6">
      <w:start w:val="1"/>
      <w:numFmt w:val="lowerLetter"/>
      <w:lvlText w:val="%8."/>
      <w:lvlJc w:val="left"/>
      <w:pPr>
        <w:ind w:left="5760" w:hanging="360"/>
      </w:pPr>
    </w:lvl>
    <w:lvl w:ilvl="8" w:tplc="B3CE54A8">
      <w:start w:val="1"/>
      <w:numFmt w:val="lowerRoman"/>
      <w:lvlText w:val="%9."/>
      <w:lvlJc w:val="right"/>
      <w:pPr>
        <w:ind w:left="6480" w:hanging="180"/>
      </w:pPr>
    </w:lvl>
  </w:abstractNum>
  <w:abstractNum w:abstractNumId="8" w15:restartNumberingAfterBreak="0">
    <w:nsid w:val="53396EFE"/>
    <w:multiLevelType w:val="hybridMultilevel"/>
    <w:tmpl w:val="BC709184"/>
    <w:lvl w:ilvl="0" w:tplc="947CE0EC">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244EC"/>
    <w:multiLevelType w:val="hybridMultilevel"/>
    <w:tmpl w:val="1998233E"/>
    <w:lvl w:ilvl="0" w:tplc="5A24967A">
      <w:start w:val="1"/>
      <w:numFmt w:val="bullet"/>
      <w:lvlText w:val=""/>
      <w:lvlJc w:val="left"/>
      <w:pPr>
        <w:ind w:left="720" w:hanging="360"/>
      </w:pPr>
      <w:rPr>
        <w:rFonts w:ascii="Symbol" w:hAnsi="Symbol" w:hint="default"/>
      </w:rPr>
    </w:lvl>
    <w:lvl w:ilvl="1" w:tplc="5D98EDBC">
      <w:start w:val="1"/>
      <w:numFmt w:val="bullet"/>
      <w:lvlText w:val="o"/>
      <w:lvlJc w:val="left"/>
      <w:pPr>
        <w:ind w:left="1440" w:hanging="360"/>
      </w:pPr>
      <w:rPr>
        <w:rFonts w:ascii="Courier New" w:hAnsi="Courier New" w:hint="default"/>
      </w:rPr>
    </w:lvl>
    <w:lvl w:ilvl="2" w:tplc="DED8C8D2">
      <w:start w:val="1"/>
      <w:numFmt w:val="bullet"/>
      <w:lvlText w:val=""/>
      <w:lvlJc w:val="left"/>
      <w:pPr>
        <w:ind w:left="2160" w:hanging="360"/>
      </w:pPr>
      <w:rPr>
        <w:rFonts w:ascii="Wingdings" w:hAnsi="Wingdings" w:hint="default"/>
      </w:rPr>
    </w:lvl>
    <w:lvl w:ilvl="3" w:tplc="C7102C66">
      <w:start w:val="1"/>
      <w:numFmt w:val="bullet"/>
      <w:lvlText w:val=""/>
      <w:lvlJc w:val="left"/>
      <w:pPr>
        <w:ind w:left="2880" w:hanging="360"/>
      </w:pPr>
      <w:rPr>
        <w:rFonts w:ascii="Symbol" w:hAnsi="Symbol" w:hint="default"/>
      </w:rPr>
    </w:lvl>
    <w:lvl w:ilvl="4" w:tplc="C780373C">
      <w:start w:val="1"/>
      <w:numFmt w:val="bullet"/>
      <w:lvlText w:val="o"/>
      <w:lvlJc w:val="left"/>
      <w:pPr>
        <w:ind w:left="3600" w:hanging="360"/>
      </w:pPr>
      <w:rPr>
        <w:rFonts w:ascii="Courier New" w:hAnsi="Courier New" w:hint="default"/>
      </w:rPr>
    </w:lvl>
    <w:lvl w:ilvl="5" w:tplc="860045D0">
      <w:start w:val="1"/>
      <w:numFmt w:val="bullet"/>
      <w:lvlText w:val=""/>
      <w:lvlJc w:val="left"/>
      <w:pPr>
        <w:ind w:left="4320" w:hanging="360"/>
      </w:pPr>
      <w:rPr>
        <w:rFonts w:ascii="Wingdings" w:hAnsi="Wingdings" w:hint="default"/>
      </w:rPr>
    </w:lvl>
    <w:lvl w:ilvl="6" w:tplc="C2ACCFEC">
      <w:start w:val="1"/>
      <w:numFmt w:val="bullet"/>
      <w:lvlText w:val=""/>
      <w:lvlJc w:val="left"/>
      <w:pPr>
        <w:ind w:left="5040" w:hanging="360"/>
      </w:pPr>
      <w:rPr>
        <w:rFonts w:ascii="Symbol" w:hAnsi="Symbol" w:hint="default"/>
      </w:rPr>
    </w:lvl>
    <w:lvl w:ilvl="7" w:tplc="21C040AC">
      <w:start w:val="1"/>
      <w:numFmt w:val="bullet"/>
      <w:lvlText w:val="o"/>
      <w:lvlJc w:val="left"/>
      <w:pPr>
        <w:ind w:left="5760" w:hanging="360"/>
      </w:pPr>
      <w:rPr>
        <w:rFonts w:ascii="Courier New" w:hAnsi="Courier New" w:hint="default"/>
      </w:rPr>
    </w:lvl>
    <w:lvl w:ilvl="8" w:tplc="7D00E90A">
      <w:start w:val="1"/>
      <w:numFmt w:val="bullet"/>
      <w:lvlText w:val=""/>
      <w:lvlJc w:val="left"/>
      <w:pPr>
        <w:ind w:left="6480" w:hanging="360"/>
      </w:pPr>
      <w:rPr>
        <w:rFonts w:ascii="Wingdings" w:hAnsi="Wingdings" w:hint="default"/>
      </w:rPr>
    </w:lvl>
  </w:abstractNum>
  <w:abstractNum w:abstractNumId="10" w15:restartNumberingAfterBreak="0">
    <w:nsid w:val="5A224631"/>
    <w:multiLevelType w:val="hybridMultilevel"/>
    <w:tmpl w:val="9D0A2C16"/>
    <w:lvl w:ilvl="0" w:tplc="C22A6102">
      <w:start w:val="1"/>
      <w:numFmt w:val="bullet"/>
      <w:lvlText w:val=""/>
      <w:lvlJc w:val="left"/>
      <w:pPr>
        <w:ind w:left="720" w:hanging="360"/>
      </w:pPr>
      <w:rPr>
        <w:rFonts w:ascii="Symbol" w:hAnsi="Symbol" w:hint="default"/>
      </w:rPr>
    </w:lvl>
    <w:lvl w:ilvl="1" w:tplc="27B2623E">
      <w:start w:val="1"/>
      <w:numFmt w:val="bullet"/>
      <w:lvlText w:val="o"/>
      <w:lvlJc w:val="left"/>
      <w:pPr>
        <w:ind w:left="1440" w:hanging="360"/>
      </w:pPr>
      <w:rPr>
        <w:rFonts w:ascii="Courier New" w:hAnsi="Courier New" w:hint="default"/>
      </w:rPr>
    </w:lvl>
    <w:lvl w:ilvl="2" w:tplc="65C83E7C">
      <w:start w:val="1"/>
      <w:numFmt w:val="bullet"/>
      <w:lvlText w:val=""/>
      <w:lvlJc w:val="left"/>
      <w:pPr>
        <w:ind w:left="2160" w:hanging="360"/>
      </w:pPr>
      <w:rPr>
        <w:rFonts w:ascii="Wingdings" w:hAnsi="Wingdings" w:hint="default"/>
      </w:rPr>
    </w:lvl>
    <w:lvl w:ilvl="3" w:tplc="79F41BC4">
      <w:start w:val="1"/>
      <w:numFmt w:val="bullet"/>
      <w:lvlText w:val=""/>
      <w:lvlJc w:val="left"/>
      <w:pPr>
        <w:ind w:left="2880" w:hanging="360"/>
      </w:pPr>
      <w:rPr>
        <w:rFonts w:ascii="Symbol" w:hAnsi="Symbol" w:hint="default"/>
      </w:rPr>
    </w:lvl>
    <w:lvl w:ilvl="4" w:tplc="87262284">
      <w:start w:val="1"/>
      <w:numFmt w:val="bullet"/>
      <w:lvlText w:val="o"/>
      <w:lvlJc w:val="left"/>
      <w:pPr>
        <w:ind w:left="3600" w:hanging="360"/>
      </w:pPr>
      <w:rPr>
        <w:rFonts w:ascii="Courier New" w:hAnsi="Courier New" w:hint="default"/>
      </w:rPr>
    </w:lvl>
    <w:lvl w:ilvl="5" w:tplc="6986A9A6">
      <w:start w:val="1"/>
      <w:numFmt w:val="bullet"/>
      <w:lvlText w:val=""/>
      <w:lvlJc w:val="left"/>
      <w:pPr>
        <w:ind w:left="4320" w:hanging="360"/>
      </w:pPr>
      <w:rPr>
        <w:rFonts w:ascii="Wingdings" w:hAnsi="Wingdings" w:hint="default"/>
      </w:rPr>
    </w:lvl>
    <w:lvl w:ilvl="6" w:tplc="E3C6BE1E">
      <w:start w:val="1"/>
      <w:numFmt w:val="bullet"/>
      <w:lvlText w:val=""/>
      <w:lvlJc w:val="left"/>
      <w:pPr>
        <w:ind w:left="5040" w:hanging="360"/>
      </w:pPr>
      <w:rPr>
        <w:rFonts w:ascii="Symbol" w:hAnsi="Symbol" w:hint="default"/>
      </w:rPr>
    </w:lvl>
    <w:lvl w:ilvl="7" w:tplc="FF74BB56">
      <w:start w:val="1"/>
      <w:numFmt w:val="bullet"/>
      <w:lvlText w:val="o"/>
      <w:lvlJc w:val="left"/>
      <w:pPr>
        <w:ind w:left="5760" w:hanging="360"/>
      </w:pPr>
      <w:rPr>
        <w:rFonts w:ascii="Courier New" w:hAnsi="Courier New" w:hint="default"/>
      </w:rPr>
    </w:lvl>
    <w:lvl w:ilvl="8" w:tplc="6CDCCE52">
      <w:start w:val="1"/>
      <w:numFmt w:val="bullet"/>
      <w:lvlText w:val=""/>
      <w:lvlJc w:val="left"/>
      <w:pPr>
        <w:ind w:left="6480" w:hanging="360"/>
      </w:pPr>
      <w:rPr>
        <w:rFonts w:ascii="Wingdings" w:hAnsi="Wingdings" w:hint="default"/>
      </w:rPr>
    </w:lvl>
  </w:abstractNum>
  <w:abstractNum w:abstractNumId="11" w15:restartNumberingAfterBreak="0">
    <w:nsid w:val="63CF4E29"/>
    <w:multiLevelType w:val="hybridMultilevel"/>
    <w:tmpl w:val="A61610BC"/>
    <w:lvl w:ilvl="0" w:tplc="947CE0EC">
      <w:start w:val="1"/>
      <w:numFmt w:val="bullet"/>
      <w:lvlText w:val=""/>
      <w:lvlJc w:val="left"/>
      <w:pPr>
        <w:ind w:left="720" w:hanging="360"/>
      </w:pPr>
      <w:rPr>
        <w:rFonts w:ascii="Symbol" w:hAnsi="Symbol"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D96FC6"/>
    <w:multiLevelType w:val="multilevel"/>
    <w:tmpl w:val="B73AC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206525219">
    <w:abstractNumId w:val="10"/>
  </w:num>
  <w:num w:numId="2" w16cid:durableId="1692797534">
    <w:abstractNumId w:val="9"/>
  </w:num>
  <w:num w:numId="3" w16cid:durableId="1372994298">
    <w:abstractNumId w:val="4"/>
  </w:num>
  <w:num w:numId="4" w16cid:durableId="659961848">
    <w:abstractNumId w:val="7"/>
  </w:num>
  <w:num w:numId="5" w16cid:durableId="767117690">
    <w:abstractNumId w:val="0"/>
  </w:num>
  <w:num w:numId="6" w16cid:durableId="899947608">
    <w:abstractNumId w:val="8"/>
  </w:num>
  <w:num w:numId="7" w16cid:durableId="1705326009">
    <w:abstractNumId w:val="11"/>
  </w:num>
  <w:num w:numId="8" w16cid:durableId="1854343431">
    <w:abstractNumId w:val="12"/>
  </w:num>
  <w:num w:numId="9" w16cid:durableId="1787774128">
    <w:abstractNumId w:val="1"/>
  </w:num>
  <w:num w:numId="10" w16cid:durableId="1300261293">
    <w:abstractNumId w:val="6"/>
  </w:num>
  <w:num w:numId="11" w16cid:durableId="1068265979">
    <w:abstractNumId w:val="3"/>
  </w:num>
  <w:num w:numId="12" w16cid:durableId="29377881">
    <w:abstractNumId w:val="2"/>
  </w:num>
  <w:num w:numId="13" w16cid:durableId="9777598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0B6"/>
    <w:rsid w:val="00000A27"/>
    <w:rsid w:val="00000DC9"/>
    <w:rsid w:val="00001F2B"/>
    <w:rsid w:val="00014965"/>
    <w:rsid w:val="0002441D"/>
    <w:rsid w:val="00024E08"/>
    <w:rsid w:val="00033C7D"/>
    <w:rsid w:val="000506EF"/>
    <w:rsid w:val="0005249F"/>
    <w:rsid w:val="0005485D"/>
    <w:rsid w:val="00057DAC"/>
    <w:rsid w:val="00063162"/>
    <w:rsid w:val="0006450E"/>
    <w:rsid w:val="00065E44"/>
    <w:rsid w:val="00076765"/>
    <w:rsid w:val="0008073E"/>
    <w:rsid w:val="000814BD"/>
    <w:rsid w:val="00096035"/>
    <w:rsid w:val="000B4D06"/>
    <w:rsid w:val="000D2BE7"/>
    <w:rsid w:val="000E3B0C"/>
    <w:rsid w:val="000F0177"/>
    <w:rsid w:val="000F3EAA"/>
    <w:rsid w:val="000F4F39"/>
    <w:rsid w:val="00102D0A"/>
    <w:rsid w:val="00116C58"/>
    <w:rsid w:val="001216CA"/>
    <w:rsid w:val="00140107"/>
    <w:rsid w:val="00152BD5"/>
    <w:rsid w:val="00156C62"/>
    <w:rsid w:val="00176EF2"/>
    <w:rsid w:val="001822D2"/>
    <w:rsid w:val="001876A1"/>
    <w:rsid w:val="00190727"/>
    <w:rsid w:val="00191CE4"/>
    <w:rsid w:val="00196F53"/>
    <w:rsid w:val="001A035F"/>
    <w:rsid w:val="001A198E"/>
    <w:rsid w:val="001A1DF0"/>
    <w:rsid w:val="001A21DE"/>
    <w:rsid w:val="001A52D0"/>
    <w:rsid w:val="001B5B6E"/>
    <w:rsid w:val="001B6881"/>
    <w:rsid w:val="001C60FB"/>
    <w:rsid w:val="001E75A2"/>
    <w:rsid w:val="001F56AB"/>
    <w:rsid w:val="001F5932"/>
    <w:rsid w:val="002026E0"/>
    <w:rsid w:val="00203D5C"/>
    <w:rsid w:val="002066B9"/>
    <w:rsid w:val="00211085"/>
    <w:rsid w:val="002135C8"/>
    <w:rsid w:val="0021650D"/>
    <w:rsid w:val="00217A3B"/>
    <w:rsid w:val="00226229"/>
    <w:rsid w:val="002366AF"/>
    <w:rsid w:val="0024584A"/>
    <w:rsid w:val="0024707F"/>
    <w:rsid w:val="00247B19"/>
    <w:rsid w:val="0025362A"/>
    <w:rsid w:val="002679B8"/>
    <w:rsid w:val="00280DDC"/>
    <w:rsid w:val="002859A5"/>
    <w:rsid w:val="002871D5"/>
    <w:rsid w:val="002873C7"/>
    <w:rsid w:val="0029360F"/>
    <w:rsid w:val="00295D52"/>
    <w:rsid w:val="002A6674"/>
    <w:rsid w:val="002B426B"/>
    <w:rsid w:val="002B5D2E"/>
    <w:rsid w:val="002C1341"/>
    <w:rsid w:val="002C4D33"/>
    <w:rsid w:val="002C7CCB"/>
    <w:rsid w:val="002D614E"/>
    <w:rsid w:val="002E7150"/>
    <w:rsid w:val="002F2476"/>
    <w:rsid w:val="003006F0"/>
    <w:rsid w:val="00314EBF"/>
    <w:rsid w:val="003161B7"/>
    <w:rsid w:val="0031784C"/>
    <w:rsid w:val="00320505"/>
    <w:rsid w:val="00327A6E"/>
    <w:rsid w:val="00327B17"/>
    <w:rsid w:val="00332A6D"/>
    <w:rsid w:val="00332B79"/>
    <w:rsid w:val="00335483"/>
    <w:rsid w:val="00340F7D"/>
    <w:rsid w:val="00347909"/>
    <w:rsid w:val="00350F1A"/>
    <w:rsid w:val="00357C0A"/>
    <w:rsid w:val="00362EA3"/>
    <w:rsid w:val="00377A05"/>
    <w:rsid w:val="003822F8"/>
    <w:rsid w:val="003876C4"/>
    <w:rsid w:val="003A62A8"/>
    <w:rsid w:val="003A7385"/>
    <w:rsid w:val="003C489A"/>
    <w:rsid w:val="003C76CB"/>
    <w:rsid w:val="003E14B9"/>
    <w:rsid w:val="003E4D22"/>
    <w:rsid w:val="003E562C"/>
    <w:rsid w:val="003E7832"/>
    <w:rsid w:val="003F0298"/>
    <w:rsid w:val="003F344D"/>
    <w:rsid w:val="003F7F5C"/>
    <w:rsid w:val="00404200"/>
    <w:rsid w:val="004159C4"/>
    <w:rsid w:val="004162FF"/>
    <w:rsid w:val="00422DC1"/>
    <w:rsid w:val="0042735D"/>
    <w:rsid w:val="00435042"/>
    <w:rsid w:val="00440760"/>
    <w:rsid w:val="00447357"/>
    <w:rsid w:val="00454E93"/>
    <w:rsid w:val="00455618"/>
    <w:rsid w:val="00460ED3"/>
    <w:rsid w:val="0047461F"/>
    <w:rsid w:val="00480A75"/>
    <w:rsid w:val="00487061"/>
    <w:rsid w:val="00487657"/>
    <w:rsid w:val="004958CF"/>
    <w:rsid w:val="00496B66"/>
    <w:rsid w:val="004B0E5E"/>
    <w:rsid w:val="004B5714"/>
    <w:rsid w:val="004D7539"/>
    <w:rsid w:val="004E1CC5"/>
    <w:rsid w:val="004E5062"/>
    <w:rsid w:val="004F1448"/>
    <w:rsid w:val="00500D64"/>
    <w:rsid w:val="0051698E"/>
    <w:rsid w:val="005200D1"/>
    <w:rsid w:val="00521D11"/>
    <w:rsid w:val="00532204"/>
    <w:rsid w:val="0053612D"/>
    <w:rsid w:val="0054630D"/>
    <w:rsid w:val="005475FC"/>
    <w:rsid w:val="00554CD7"/>
    <w:rsid w:val="00556303"/>
    <w:rsid w:val="005714E7"/>
    <w:rsid w:val="00572FDD"/>
    <w:rsid w:val="00574FBB"/>
    <w:rsid w:val="00575538"/>
    <w:rsid w:val="0058070B"/>
    <w:rsid w:val="0058530D"/>
    <w:rsid w:val="00595C2D"/>
    <w:rsid w:val="005A0230"/>
    <w:rsid w:val="005A1200"/>
    <w:rsid w:val="005D3B98"/>
    <w:rsid w:val="005E09F1"/>
    <w:rsid w:val="005E46E1"/>
    <w:rsid w:val="005E5F42"/>
    <w:rsid w:val="005F04BB"/>
    <w:rsid w:val="005F5388"/>
    <w:rsid w:val="006019AB"/>
    <w:rsid w:val="00602117"/>
    <w:rsid w:val="00617702"/>
    <w:rsid w:val="00622991"/>
    <w:rsid w:val="00627E8C"/>
    <w:rsid w:val="00637DE4"/>
    <w:rsid w:val="00644CB3"/>
    <w:rsid w:val="00646900"/>
    <w:rsid w:val="006476CB"/>
    <w:rsid w:val="0065507A"/>
    <w:rsid w:val="00676BB1"/>
    <w:rsid w:val="00677ED8"/>
    <w:rsid w:val="0068475F"/>
    <w:rsid w:val="0068581A"/>
    <w:rsid w:val="0068648F"/>
    <w:rsid w:val="00694D31"/>
    <w:rsid w:val="006B47B4"/>
    <w:rsid w:val="006B4EE2"/>
    <w:rsid w:val="006C0E21"/>
    <w:rsid w:val="006C4E4E"/>
    <w:rsid w:val="006D17F7"/>
    <w:rsid w:val="006D24CC"/>
    <w:rsid w:val="006D5C4D"/>
    <w:rsid w:val="006F00C5"/>
    <w:rsid w:val="006F1C87"/>
    <w:rsid w:val="006F22E2"/>
    <w:rsid w:val="006F7A66"/>
    <w:rsid w:val="0070126F"/>
    <w:rsid w:val="00710593"/>
    <w:rsid w:val="00713D77"/>
    <w:rsid w:val="00714E76"/>
    <w:rsid w:val="00720213"/>
    <w:rsid w:val="00722B36"/>
    <w:rsid w:val="00723039"/>
    <w:rsid w:val="00732841"/>
    <w:rsid w:val="0073348A"/>
    <w:rsid w:val="00734237"/>
    <w:rsid w:val="00734390"/>
    <w:rsid w:val="007427B4"/>
    <w:rsid w:val="007437F9"/>
    <w:rsid w:val="007439FC"/>
    <w:rsid w:val="00743EFF"/>
    <w:rsid w:val="0075205A"/>
    <w:rsid w:val="007541FA"/>
    <w:rsid w:val="00754229"/>
    <w:rsid w:val="007621C3"/>
    <w:rsid w:val="00772997"/>
    <w:rsid w:val="00776FCD"/>
    <w:rsid w:val="00785ECF"/>
    <w:rsid w:val="007B1785"/>
    <w:rsid w:val="007C103D"/>
    <w:rsid w:val="007C455B"/>
    <w:rsid w:val="007D59DC"/>
    <w:rsid w:val="007F4B4D"/>
    <w:rsid w:val="00812057"/>
    <w:rsid w:val="00817863"/>
    <w:rsid w:val="00825922"/>
    <w:rsid w:val="00837EAC"/>
    <w:rsid w:val="008404C4"/>
    <w:rsid w:val="00840EA0"/>
    <w:rsid w:val="00840FC1"/>
    <w:rsid w:val="0084228D"/>
    <w:rsid w:val="00854EF2"/>
    <w:rsid w:val="00865093"/>
    <w:rsid w:val="00876D7B"/>
    <w:rsid w:val="0088410B"/>
    <w:rsid w:val="0088489A"/>
    <w:rsid w:val="00886434"/>
    <w:rsid w:val="0089452F"/>
    <w:rsid w:val="008A4DE7"/>
    <w:rsid w:val="008B009D"/>
    <w:rsid w:val="008B32D3"/>
    <w:rsid w:val="008B3AEC"/>
    <w:rsid w:val="008B66F7"/>
    <w:rsid w:val="008C59D4"/>
    <w:rsid w:val="008D427A"/>
    <w:rsid w:val="008E60B6"/>
    <w:rsid w:val="00921743"/>
    <w:rsid w:val="00923D57"/>
    <w:rsid w:val="009368EB"/>
    <w:rsid w:val="00942C33"/>
    <w:rsid w:val="009441D3"/>
    <w:rsid w:val="00947FF5"/>
    <w:rsid w:val="009501A0"/>
    <w:rsid w:val="00965B4A"/>
    <w:rsid w:val="00972767"/>
    <w:rsid w:val="009864BB"/>
    <w:rsid w:val="009942CF"/>
    <w:rsid w:val="009A21C4"/>
    <w:rsid w:val="009A5D5A"/>
    <w:rsid w:val="009A6F1C"/>
    <w:rsid w:val="009B40E5"/>
    <w:rsid w:val="009D0933"/>
    <w:rsid w:val="009D2BF6"/>
    <w:rsid w:val="009E2BE3"/>
    <w:rsid w:val="009F1AD4"/>
    <w:rsid w:val="009F33F2"/>
    <w:rsid w:val="00A00BC6"/>
    <w:rsid w:val="00A04652"/>
    <w:rsid w:val="00A07281"/>
    <w:rsid w:val="00A1484F"/>
    <w:rsid w:val="00A20AC3"/>
    <w:rsid w:val="00A21956"/>
    <w:rsid w:val="00A23B8D"/>
    <w:rsid w:val="00A30ED6"/>
    <w:rsid w:val="00A31692"/>
    <w:rsid w:val="00A45D9B"/>
    <w:rsid w:val="00A62A5B"/>
    <w:rsid w:val="00A64E26"/>
    <w:rsid w:val="00A661CF"/>
    <w:rsid w:val="00A74CF4"/>
    <w:rsid w:val="00A77E3E"/>
    <w:rsid w:val="00A801A4"/>
    <w:rsid w:val="00A871BE"/>
    <w:rsid w:val="00A950B8"/>
    <w:rsid w:val="00AA2C4A"/>
    <w:rsid w:val="00AB55A0"/>
    <w:rsid w:val="00AB735A"/>
    <w:rsid w:val="00AC233A"/>
    <w:rsid w:val="00AC50CE"/>
    <w:rsid w:val="00AD256E"/>
    <w:rsid w:val="00AD55E0"/>
    <w:rsid w:val="00AE345C"/>
    <w:rsid w:val="00AE52A9"/>
    <w:rsid w:val="00AE7AD8"/>
    <w:rsid w:val="00AE7ED3"/>
    <w:rsid w:val="00AF33BE"/>
    <w:rsid w:val="00B13C48"/>
    <w:rsid w:val="00B15284"/>
    <w:rsid w:val="00B167A7"/>
    <w:rsid w:val="00B26EE2"/>
    <w:rsid w:val="00B3065C"/>
    <w:rsid w:val="00B312B8"/>
    <w:rsid w:val="00B36800"/>
    <w:rsid w:val="00B37049"/>
    <w:rsid w:val="00B37A60"/>
    <w:rsid w:val="00B424F4"/>
    <w:rsid w:val="00B45823"/>
    <w:rsid w:val="00B50D16"/>
    <w:rsid w:val="00B511E9"/>
    <w:rsid w:val="00B55EDE"/>
    <w:rsid w:val="00B60BEF"/>
    <w:rsid w:val="00B65082"/>
    <w:rsid w:val="00B70FF2"/>
    <w:rsid w:val="00B755F8"/>
    <w:rsid w:val="00B8015A"/>
    <w:rsid w:val="00B81072"/>
    <w:rsid w:val="00B81584"/>
    <w:rsid w:val="00BA2828"/>
    <w:rsid w:val="00BB5E6F"/>
    <w:rsid w:val="00BD01A5"/>
    <w:rsid w:val="00BE17B8"/>
    <w:rsid w:val="00BE3B89"/>
    <w:rsid w:val="00BF12F5"/>
    <w:rsid w:val="00C03D58"/>
    <w:rsid w:val="00C10D33"/>
    <w:rsid w:val="00C23015"/>
    <w:rsid w:val="00C329F9"/>
    <w:rsid w:val="00C33E50"/>
    <w:rsid w:val="00C43144"/>
    <w:rsid w:val="00C54F9D"/>
    <w:rsid w:val="00C607E0"/>
    <w:rsid w:val="00C62B00"/>
    <w:rsid w:val="00C63179"/>
    <w:rsid w:val="00C7182F"/>
    <w:rsid w:val="00C71C95"/>
    <w:rsid w:val="00C77883"/>
    <w:rsid w:val="00C80E61"/>
    <w:rsid w:val="00C82C41"/>
    <w:rsid w:val="00C91618"/>
    <w:rsid w:val="00C923B1"/>
    <w:rsid w:val="00C970E9"/>
    <w:rsid w:val="00CA35FB"/>
    <w:rsid w:val="00CB6A5D"/>
    <w:rsid w:val="00CB6E6F"/>
    <w:rsid w:val="00CD2046"/>
    <w:rsid w:val="00CE0EC5"/>
    <w:rsid w:val="00CE31CA"/>
    <w:rsid w:val="00CE7533"/>
    <w:rsid w:val="00D1654C"/>
    <w:rsid w:val="00D544D2"/>
    <w:rsid w:val="00D64AB6"/>
    <w:rsid w:val="00D65AA8"/>
    <w:rsid w:val="00D65FBB"/>
    <w:rsid w:val="00D84452"/>
    <w:rsid w:val="00D93C46"/>
    <w:rsid w:val="00DA3C5A"/>
    <w:rsid w:val="00DB6610"/>
    <w:rsid w:val="00DB6E17"/>
    <w:rsid w:val="00DC21AD"/>
    <w:rsid w:val="00DC3C05"/>
    <w:rsid w:val="00DD4B6E"/>
    <w:rsid w:val="00DF5128"/>
    <w:rsid w:val="00DF7044"/>
    <w:rsid w:val="00E12F0E"/>
    <w:rsid w:val="00E170DE"/>
    <w:rsid w:val="00E32E21"/>
    <w:rsid w:val="00E33541"/>
    <w:rsid w:val="00E3743B"/>
    <w:rsid w:val="00E40DA0"/>
    <w:rsid w:val="00E41C96"/>
    <w:rsid w:val="00E44A23"/>
    <w:rsid w:val="00E475D5"/>
    <w:rsid w:val="00E51FA2"/>
    <w:rsid w:val="00E53570"/>
    <w:rsid w:val="00E57F6C"/>
    <w:rsid w:val="00E61F51"/>
    <w:rsid w:val="00E6303C"/>
    <w:rsid w:val="00E65F44"/>
    <w:rsid w:val="00E73CDD"/>
    <w:rsid w:val="00E76FD0"/>
    <w:rsid w:val="00E8073F"/>
    <w:rsid w:val="00E84783"/>
    <w:rsid w:val="00E975FE"/>
    <w:rsid w:val="00EA05F4"/>
    <w:rsid w:val="00EA7D8F"/>
    <w:rsid w:val="00EC28D8"/>
    <w:rsid w:val="00EC78FC"/>
    <w:rsid w:val="00ED75FA"/>
    <w:rsid w:val="00EF3ABA"/>
    <w:rsid w:val="00EF5BED"/>
    <w:rsid w:val="00F02963"/>
    <w:rsid w:val="00F24D2E"/>
    <w:rsid w:val="00F2514E"/>
    <w:rsid w:val="00F26673"/>
    <w:rsid w:val="00F41476"/>
    <w:rsid w:val="00F4619F"/>
    <w:rsid w:val="00F53672"/>
    <w:rsid w:val="00F61F23"/>
    <w:rsid w:val="00F6632D"/>
    <w:rsid w:val="00F76048"/>
    <w:rsid w:val="00F77107"/>
    <w:rsid w:val="00F84930"/>
    <w:rsid w:val="00F916DC"/>
    <w:rsid w:val="00F917EE"/>
    <w:rsid w:val="00F97867"/>
    <w:rsid w:val="00FA3AB3"/>
    <w:rsid w:val="00FB5719"/>
    <w:rsid w:val="00FB7024"/>
    <w:rsid w:val="00FC4415"/>
    <w:rsid w:val="00FD00B2"/>
    <w:rsid w:val="00FD0FFE"/>
    <w:rsid w:val="00FE67BF"/>
    <w:rsid w:val="00FF1A90"/>
    <w:rsid w:val="00FF41A1"/>
    <w:rsid w:val="018ACCFA"/>
    <w:rsid w:val="01ABA4AA"/>
    <w:rsid w:val="02FA7AEA"/>
    <w:rsid w:val="0394202F"/>
    <w:rsid w:val="0395B262"/>
    <w:rsid w:val="040089A2"/>
    <w:rsid w:val="04AFBF94"/>
    <w:rsid w:val="059CCF57"/>
    <w:rsid w:val="06DB99EB"/>
    <w:rsid w:val="099A857D"/>
    <w:rsid w:val="0B856FEA"/>
    <w:rsid w:val="0D8F24BC"/>
    <w:rsid w:val="0E376C3B"/>
    <w:rsid w:val="0ED2E890"/>
    <w:rsid w:val="0F418960"/>
    <w:rsid w:val="0F9F5C73"/>
    <w:rsid w:val="0FD817B2"/>
    <w:rsid w:val="120F5DC1"/>
    <w:rsid w:val="128AC6E9"/>
    <w:rsid w:val="130DC2A9"/>
    <w:rsid w:val="15A64358"/>
    <w:rsid w:val="190DCC45"/>
    <w:rsid w:val="1A1A4267"/>
    <w:rsid w:val="1A498CCA"/>
    <w:rsid w:val="1AF4C155"/>
    <w:rsid w:val="1BAACDBD"/>
    <w:rsid w:val="1DBB2F82"/>
    <w:rsid w:val="1EAAFBCB"/>
    <w:rsid w:val="20598B33"/>
    <w:rsid w:val="2108364D"/>
    <w:rsid w:val="211C3AA2"/>
    <w:rsid w:val="2128C516"/>
    <w:rsid w:val="21815649"/>
    <w:rsid w:val="22113D7C"/>
    <w:rsid w:val="2264A8C4"/>
    <w:rsid w:val="22CBF3A1"/>
    <w:rsid w:val="22DB3E49"/>
    <w:rsid w:val="245CF7D2"/>
    <w:rsid w:val="248E2EA1"/>
    <w:rsid w:val="25B669F2"/>
    <w:rsid w:val="26715E1E"/>
    <w:rsid w:val="26D1A7E3"/>
    <w:rsid w:val="26FFE519"/>
    <w:rsid w:val="27DD9610"/>
    <w:rsid w:val="2860517A"/>
    <w:rsid w:val="29421E30"/>
    <w:rsid w:val="2A3047E4"/>
    <w:rsid w:val="2A71251A"/>
    <w:rsid w:val="2ADC24DB"/>
    <w:rsid w:val="2AFC3168"/>
    <w:rsid w:val="2BB9A51E"/>
    <w:rsid w:val="2C1631CB"/>
    <w:rsid w:val="2C1DBBE2"/>
    <w:rsid w:val="2C24B9A3"/>
    <w:rsid w:val="2CE03B38"/>
    <w:rsid w:val="2E1D54CE"/>
    <w:rsid w:val="2E5FEB29"/>
    <w:rsid w:val="2EA170DC"/>
    <w:rsid w:val="2F15D6E0"/>
    <w:rsid w:val="2FCF78E7"/>
    <w:rsid w:val="309131C7"/>
    <w:rsid w:val="33E6B2E3"/>
    <w:rsid w:val="34173836"/>
    <w:rsid w:val="352A63C3"/>
    <w:rsid w:val="35F2C671"/>
    <w:rsid w:val="363998D7"/>
    <w:rsid w:val="37291611"/>
    <w:rsid w:val="37F4B033"/>
    <w:rsid w:val="385A7158"/>
    <w:rsid w:val="3A1E84B8"/>
    <w:rsid w:val="3A2B89D8"/>
    <w:rsid w:val="3AAAD447"/>
    <w:rsid w:val="3B26572A"/>
    <w:rsid w:val="3CAE0AE9"/>
    <w:rsid w:val="3D0D1092"/>
    <w:rsid w:val="3D743BFB"/>
    <w:rsid w:val="3DF98082"/>
    <w:rsid w:val="3E03549C"/>
    <w:rsid w:val="3E4CD09C"/>
    <w:rsid w:val="3E93DE4A"/>
    <w:rsid w:val="3EAC1889"/>
    <w:rsid w:val="3EF7C4BF"/>
    <w:rsid w:val="3F5A3339"/>
    <w:rsid w:val="3F86BAF5"/>
    <w:rsid w:val="3FB5C61E"/>
    <w:rsid w:val="4124E881"/>
    <w:rsid w:val="42723F27"/>
    <w:rsid w:val="434AAB5E"/>
    <w:rsid w:val="435D0038"/>
    <w:rsid w:val="43D9EA69"/>
    <w:rsid w:val="442D0EAD"/>
    <w:rsid w:val="4478C41F"/>
    <w:rsid w:val="44C2DF37"/>
    <w:rsid w:val="45D2E7BC"/>
    <w:rsid w:val="470EBE77"/>
    <w:rsid w:val="47FB9D91"/>
    <w:rsid w:val="488AAF94"/>
    <w:rsid w:val="49293431"/>
    <w:rsid w:val="49E2960D"/>
    <w:rsid w:val="4BD37087"/>
    <w:rsid w:val="4C895702"/>
    <w:rsid w:val="4E1600AB"/>
    <w:rsid w:val="4E755E88"/>
    <w:rsid w:val="4EB9B82B"/>
    <w:rsid w:val="4EC38CF0"/>
    <w:rsid w:val="4F40B6BB"/>
    <w:rsid w:val="4F7EE84A"/>
    <w:rsid w:val="4FEE79C3"/>
    <w:rsid w:val="5001B2EF"/>
    <w:rsid w:val="50C868DD"/>
    <w:rsid w:val="5108D989"/>
    <w:rsid w:val="51DB5217"/>
    <w:rsid w:val="521C0BCE"/>
    <w:rsid w:val="532AC49D"/>
    <w:rsid w:val="54B9C658"/>
    <w:rsid w:val="54D0BFE9"/>
    <w:rsid w:val="5536B289"/>
    <w:rsid w:val="55A751C9"/>
    <w:rsid w:val="56245AD8"/>
    <w:rsid w:val="56610EA3"/>
    <w:rsid w:val="567960E8"/>
    <w:rsid w:val="56A2863D"/>
    <w:rsid w:val="56E983A3"/>
    <w:rsid w:val="57DCA4F0"/>
    <w:rsid w:val="5888628B"/>
    <w:rsid w:val="5A7682FB"/>
    <w:rsid w:val="5B14E1AC"/>
    <w:rsid w:val="5B722D49"/>
    <w:rsid w:val="5B91E140"/>
    <w:rsid w:val="5CDE8841"/>
    <w:rsid w:val="5DC3EB22"/>
    <w:rsid w:val="5DEF1475"/>
    <w:rsid w:val="5E307D9E"/>
    <w:rsid w:val="5E5057B0"/>
    <w:rsid w:val="5E72BBC9"/>
    <w:rsid w:val="5F068BFB"/>
    <w:rsid w:val="5FEEBFD0"/>
    <w:rsid w:val="604F4E8D"/>
    <w:rsid w:val="6071D66E"/>
    <w:rsid w:val="610DC8AA"/>
    <w:rsid w:val="61450874"/>
    <w:rsid w:val="622B1956"/>
    <w:rsid w:val="63774D3B"/>
    <w:rsid w:val="637E708B"/>
    <w:rsid w:val="63920347"/>
    <w:rsid w:val="65BE8084"/>
    <w:rsid w:val="666827E7"/>
    <w:rsid w:val="66CDBE75"/>
    <w:rsid w:val="6793B6F8"/>
    <w:rsid w:val="68217EF6"/>
    <w:rsid w:val="68BE9B3D"/>
    <w:rsid w:val="697043E9"/>
    <w:rsid w:val="69C2A6C9"/>
    <w:rsid w:val="69D12682"/>
    <w:rsid w:val="6B1AE3B6"/>
    <w:rsid w:val="6B3CD025"/>
    <w:rsid w:val="6D82F7A0"/>
    <w:rsid w:val="6DF1886B"/>
    <w:rsid w:val="6DFBD080"/>
    <w:rsid w:val="6E849713"/>
    <w:rsid w:val="6EAFF66E"/>
    <w:rsid w:val="6EE3C5EA"/>
    <w:rsid w:val="6F42C700"/>
    <w:rsid w:val="6FA61CBD"/>
    <w:rsid w:val="6FA6A9C5"/>
    <w:rsid w:val="71CD441E"/>
    <w:rsid w:val="724A9102"/>
    <w:rsid w:val="7274D115"/>
    <w:rsid w:val="740C6AA6"/>
    <w:rsid w:val="7421AC39"/>
    <w:rsid w:val="746E50F5"/>
    <w:rsid w:val="77B6C83E"/>
    <w:rsid w:val="788ED872"/>
    <w:rsid w:val="78F1B298"/>
    <w:rsid w:val="79C15EB3"/>
    <w:rsid w:val="7A8B524B"/>
    <w:rsid w:val="7B3216DA"/>
    <w:rsid w:val="7C7DA192"/>
    <w:rsid w:val="7D3429CF"/>
    <w:rsid w:val="7DB6DC3C"/>
    <w:rsid w:val="7EC181CB"/>
    <w:rsid w:val="7FAA0831"/>
    <w:rsid w:val="7FC64916"/>
    <w:rsid w:val="7FCC75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26629"/>
  <w15:chartTrackingRefBased/>
  <w15:docId w15:val="{8B1F63FA-D2F2-4439-B206-E8E99FA3D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061"/>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5169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unhideWhenUsed/>
    <w:qFormat/>
    <w:rsid w:val="7274D11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uiPriority w:val="9"/>
    <w:unhideWhenUsed/>
    <w:qFormat/>
    <w:rsid w:val="00FA3A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B4D0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60B6"/>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8E60B6"/>
  </w:style>
  <w:style w:type="paragraph" w:styleId="Footer">
    <w:name w:val="footer"/>
    <w:basedOn w:val="Normal"/>
    <w:link w:val="FooterChar"/>
    <w:uiPriority w:val="99"/>
    <w:unhideWhenUsed/>
    <w:rsid w:val="008E60B6"/>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8E60B6"/>
  </w:style>
  <w:style w:type="character" w:styleId="Hyperlink">
    <w:name w:val="Hyperlink"/>
    <w:basedOn w:val="DefaultParagraphFont"/>
    <w:uiPriority w:val="99"/>
    <w:unhideWhenUsed/>
    <w:rsid w:val="008E60B6"/>
    <w:rPr>
      <w:color w:val="0563C1" w:themeColor="hyperlink"/>
      <w:u w:val="single"/>
    </w:rPr>
  </w:style>
  <w:style w:type="paragraph" w:styleId="ListParagraph">
    <w:name w:val="List Paragraph"/>
    <w:basedOn w:val="Normal"/>
    <w:uiPriority w:val="34"/>
    <w:qFormat/>
    <w:rsid w:val="003C76CB"/>
    <w:pPr>
      <w:ind w:left="720"/>
      <w:contextualSpacing/>
    </w:pPr>
  </w:style>
  <w:style w:type="character" w:styleId="UnresolvedMention">
    <w:name w:val="Unresolved Mention"/>
    <w:basedOn w:val="DefaultParagraphFont"/>
    <w:uiPriority w:val="99"/>
    <w:semiHidden/>
    <w:unhideWhenUsed/>
    <w:rsid w:val="00A30ED6"/>
    <w:rPr>
      <w:color w:val="605E5C"/>
      <w:shd w:val="clear" w:color="auto" w:fill="E1DFDD"/>
    </w:rPr>
  </w:style>
  <w:style w:type="table" w:styleId="TableGrid">
    <w:name w:val="Table Grid"/>
    <w:basedOn w:val="TableNormal"/>
    <w:uiPriority w:val="39"/>
    <w:rsid w:val="009D0933"/>
    <w:pPr>
      <w:spacing w:after="0" w:line="240" w:lineRule="auto"/>
    </w:pPr>
    <w:tblPr/>
  </w:style>
  <w:style w:type="character" w:styleId="CommentReference">
    <w:name w:val="annotation reference"/>
    <w:basedOn w:val="DefaultParagraphFont"/>
    <w:uiPriority w:val="99"/>
    <w:semiHidden/>
    <w:unhideWhenUsed/>
    <w:rsid w:val="00E76FD0"/>
    <w:rPr>
      <w:sz w:val="16"/>
      <w:szCs w:val="16"/>
    </w:rPr>
  </w:style>
  <w:style w:type="paragraph" w:styleId="CommentText">
    <w:name w:val="annotation text"/>
    <w:basedOn w:val="Normal"/>
    <w:link w:val="CommentTextChar"/>
    <w:uiPriority w:val="99"/>
    <w:unhideWhenUsed/>
    <w:rsid w:val="00E76FD0"/>
    <w:rPr>
      <w:sz w:val="20"/>
      <w:szCs w:val="20"/>
    </w:rPr>
  </w:style>
  <w:style w:type="character" w:customStyle="1" w:styleId="CommentTextChar">
    <w:name w:val="Comment Text Char"/>
    <w:basedOn w:val="DefaultParagraphFont"/>
    <w:link w:val="CommentText"/>
    <w:uiPriority w:val="99"/>
    <w:rsid w:val="00E76FD0"/>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E76FD0"/>
    <w:rPr>
      <w:b/>
      <w:bCs/>
    </w:rPr>
  </w:style>
  <w:style w:type="character" w:customStyle="1" w:styleId="CommentSubjectChar">
    <w:name w:val="Comment Subject Char"/>
    <w:basedOn w:val="CommentTextChar"/>
    <w:link w:val="CommentSubject"/>
    <w:uiPriority w:val="99"/>
    <w:semiHidden/>
    <w:rsid w:val="00E76FD0"/>
    <w:rPr>
      <w:rFonts w:eastAsiaTheme="minorEastAsia"/>
      <w:b/>
      <w:bCs/>
      <w:sz w:val="20"/>
      <w:szCs w:val="20"/>
      <w:lang w:val="en-US"/>
    </w:rPr>
  </w:style>
  <w:style w:type="character" w:customStyle="1" w:styleId="Heading1Char">
    <w:name w:val="Heading 1 Char"/>
    <w:basedOn w:val="DefaultParagraphFont"/>
    <w:link w:val="Heading1"/>
    <w:uiPriority w:val="9"/>
    <w:rsid w:val="0051698E"/>
    <w:rPr>
      <w:rFonts w:asciiTheme="majorHAnsi" w:eastAsiaTheme="majorEastAsia" w:hAnsiTheme="majorHAnsi" w:cstheme="majorBidi"/>
      <w:color w:val="2F5496" w:themeColor="accent1" w:themeShade="BF"/>
      <w:sz w:val="32"/>
      <w:szCs w:val="32"/>
      <w:lang w:val="en-US"/>
    </w:rPr>
  </w:style>
  <w:style w:type="character" w:customStyle="1" w:styleId="Heading4Char">
    <w:name w:val="Heading 4 Char"/>
    <w:basedOn w:val="DefaultParagraphFont"/>
    <w:link w:val="Heading4"/>
    <w:uiPriority w:val="9"/>
    <w:rsid w:val="000B4D06"/>
    <w:rPr>
      <w:rFonts w:asciiTheme="majorHAnsi" w:eastAsiaTheme="majorEastAsia" w:hAnsiTheme="majorHAnsi" w:cstheme="majorBidi"/>
      <w:i/>
      <w:iCs/>
      <w:color w:val="2F5496" w:themeColor="accent1" w:themeShade="BF"/>
      <w:sz w:val="24"/>
      <w:szCs w:val="24"/>
      <w:lang w:val="en-US"/>
    </w:rPr>
  </w:style>
  <w:style w:type="paragraph" w:styleId="Title">
    <w:name w:val="Title"/>
    <w:basedOn w:val="Normal"/>
    <w:next w:val="Normal"/>
    <w:link w:val="TitleChar"/>
    <w:uiPriority w:val="10"/>
    <w:qFormat/>
    <w:rsid w:val="00057D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7DAC"/>
    <w:rPr>
      <w:rFonts w:asciiTheme="majorHAnsi" w:eastAsiaTheme="majorEastAsia" w:hAnsiTheme="majorHAnsi" w:cstheme="majorBidi"/>
      <w:spacing w:val="-10"/>
      <w:kern w:val="28"/>
      <w:sz w:val="56"/>
      <w:szCs w:val="56"/>
      <w:lang w:val="en-US"/>
    </w:rPr>
  </w:style>
  <w:style w:type="table" w:styleId="TableGridLight">
    <w:name w:val="Grid Table Light"/>
    <w:basedOn w:val="TableNormal"/>
    <w:uiPriority w:val="40"/>
    <w:rsid w:val="001B5B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518273">
      <w:bodyDiv w:val="1"/>
      <w:marLeft w:val="0"/>
      <w:marRight w:val="0"/>
      <w:marTop w:val="0"/>
      <w:marBottom w:val="0"/>
      <w:divBdr>
        <w:top w:val="none" w:sz="0" w:space="0" w:color="auto"/>
        <w:left w:val="none" w:sz="0" w:space="0" w:color="auto"/>
        <w:bottom w:val="none" w:sz="0" w:space="0" w:color="auto"/>
        <w:right w:val="none" w:sz="0" w:space="0" w:color="auto"/>
      </w:divBdr>
    </w:div>
    <w:div w:id="114728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com/search?q=Heating+WD+Curve&amp;sca_esv=9e7166714c898479&amp;sxsrf=ANbL-n6BegBfrKP9CymKtEI2bNPn3hWIUw%3A1771257757055&amp;ei=nT-TaZiJA5XuhbIPoZ_FsA4&amp;biw=1156&amp;bih=540&amp;ved=2ahUKEwintabIsd6SAxXVX0EAHaJQAqgQgK4QegQIAxAB&amp;uact=5&amp;oq=how+to+check+weather+compensation+on+daikin+heat+pump&amp;gs_lp=Egxnd3Mtd2l6LXNlcnAiNWhvdyB0byBjaGVjayB3ZWF0aGVyIGNvbXBlbnNhdGlvbiBvbiBkYWlraW4gaGVhdCBwdW1wMgUQABjvBTIIEAAYgAQYogQyBRAAGO8FSPU8UKcJWIw7cAF4AZABAJgBf6ABjRuqAQUyMC4xNrgBA8gBAPgBAZgCGqACrhLCAgoQABiwAxjWBBhHwgIGEAAYBxgewgIIEAAYBxgKGB7CAggQABgHGAgYHsICCxAAGIAEGIYDGIoFwgIEECEYCsICCBAAGKIEGIkFmAMAiAYBkAYIkgcEMTcuOaAHgqcBsgcEMTYuObgHqhLCBwYxLjE5LjbIBzuACAA&amp;sclient=gws-wiz-serp"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cid:image001.png@01DC53C9.0433D570" TargetMode="External"/><Relationship Id="rId34" Type="http://schemas.openxmlformats.org/officeDocument/2006/relationships/hyperlink" Target="https://www.bes.co.uk/catalogsearch/result/?q=Class+O" TargetMode="External"/><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footer" Target="footer1.xml"/><Relationship Id="rId55"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cid:image006.png@01DC53C9.92ADFC40" TargetMode="External"/><Relationship Id="rId11" Type="http://schemas.openxmlformats.org/officeDocument/2006/relationships/hyperlink" Target="https://www.getenergysavvy.info/post/taming" TargetMode="External"/><Relationship Id="rId24" Type="http://schemas.openxmlformats.org/officeDocument/2006/relationships/image" Target="media/image9.png"/><Relationship Id="rId32" Type="http://schemas.openxmlformats.org/officeDocument/2006/relationships/image" Target="media/image13.gif"/><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https://library.mitsubishielectric.co.uk/pdf/book/FTC7_PAC-IF08_1-3_B-E_Operation_Manual_DG79T729H02" TargetMode="External"/><Relationship Id="rId31" Type="http://schemas.openxmlformats.org/officeDocument/2006/relationships/image" Target="cid:image002.png@01DC53CA.093FD630" TargetMode="External"/><Relationship Id="rId44" Type="http://schemas.openxmlformats.org/officeDocument/2006/relationships/hyperlink" Target="https://www.hvaceduhub.com/" TargetMode="External"/><Relationship Id="rId52"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image004.png@01DC53C9.92ADFC40" TargetMode="External"/><Relationship Id="rId30" Type="http://schemas.openxmlformats.org/officeDocument/2006/relationships/image" Target="media/image12.gif"/><Relationship Id="rId35" Type="http://schemas.openxmlformats.org/officeDocument/2006/relationships/hyperlink" Target="http://www.bes.co.uk/insulation-clips-bag-of-50-10942/" TargetMode="External"/><Relationship Id="rId43" Type="http://schemas.openxmlformats.org/officeDocument/2006/relationships/hyperlink" Target="https://drive.google.com/file/d/1BIiIR9QG8cbRB45V26Mz-Q2PBTEdvIIF/view" TargetMode="External"/><Relationship Id="rId48"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ogle.com/url?sa=i&amp;source=web&amp;rct=j&amp;url=https://www.daikin.co.uk/en_gb/faq/what-is-seasonal-efficiency--scop-and-seer-.html&amp;ved=2ahUKEwjFkrqrsd6SAxUrVUEAHSxbA2IQy_kOegQIAxAG&amp;opi=89978449&amp;cd&amp;psig=AOvVaw2s-9-fQyXRIgUta-JfGcEj&amp;ust=1771344157338000" TargetMode="External"/><Relationship Id="rId25" Type="http://schemas.openxmlformats.org/officeDocument/2006/relationships/image" Target="cid:image021.png@01DC53C9.4CE96B90" TargetMode="External"/><Relationship Id="rId33" Type="http://schemas.openxmlformats.org/officeDocument/2006/relationships/image" Target="cid:image022.png@01DC53CA.093FD630" TargetMode="External"/><Relationship Id="rId38" Type="http://schemas.openxmlformats.org/officeDocument/2006/relationships/image" Target="media/image16.png"/><Relationship Id="rId46" Type="http://schemas.openxmlformats.org/officeDocument/2006/relationships/image" Target="media/image22.png"/><Relationship Id="rId20" Type="http://schemas.openxmlformats.org/officeDocument/2006/relationships/image" Target="media/image7.png"/><Relationship Id="rId41" Type="http://schemas.openxmlformats.org/officeDocument/2006/relationships/image" Target="media/image1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cid:image008.jpg@01DC53CA.09143250" TargetMode="External"/><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7a1c5e1-2060-4235-b4da-a4ba32adc397" xsi:nil="true"/>
    <lcf76f155ced4ddcb4097134ff3c332f xmlns="5a18e9fb-fe8a-4794-ab96-bf946530802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3C5AFA9F9D8E4BAC529AF6FBF213B9" ma:contentTypeVersion="14" ma:contentTypeDescription="Create a new document." ma:contentTypeScope="" ma:versionID="b248dd9eef700eb071619c4e74386bac">
  <xsd:schema xmlns:xsd="http://www.w3.org/2001/XMLSchema" xmlns:xs="http://www.w3.org/2001/XMLSchema" xmlns:p="http://schemas.microsoft.com/office/2006/metadata/properties" xmlns:ns2="5a18e9fb-fe8a-4794-ab96-bf9465308028" xmlns:ns3="27a1c5e1-2060-4235-b4da-a4ba32adc397" targetNamespace="http://schemas.microsoft.com/office/2006/metadata/properties" ma:root="true" ma:fieldsID="82db15afd800715abe9ba7c71b9efd42" ns2:_="" ns3:_="">
    <xsd:import namespace="5a18e9fb-fe8a-4794-ab96-bf9465308028"/>
    <xsd:import namespace="27a1c5e1-2060-4235-b4da-a4ba32adc3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8e9fb-fe8a-4794-ab96-bf9465308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cf50c9d-bc8f-48ed-ba3c-7168a5cdc8d7"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a1c5e1-2060-4235-b4da-a4ba32adc39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8b63937-cea8-48ce-95c0-fbf93e9a39de}" ma:internalName="TaxCatchAll" ma:showField="CatchAllData" ma:web="27a1c5e1-2060-4235-b4da-a4ba32adc3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B96B1F-03F4-476E-AC6E-627247AA2671}">
  <ds:schemaRefs>
    <ds:schemaRef ds:uri="http://schemas.microsoft.com/sharepoint/v3/contenttype/forms"/>
  </ds:schemaRefs>
</ds:datastoreItem>
</file>

<file path=customXml/itemProps2.xml><?xml version="1.0" encoding="utf-8"?>
<ds:datastoreItem xmlns:ds="http://schemas.openxmlformats.org/officeDocument/2006/customXml" ds:itemID="{D99957D7-5E29-459D-9B92-7D306CBCA0B0}">
  <ds:schemaRefs>
    <ds:schemaRef ds:uri="http://schemas.microsoft.com/office/2006/metadata/properties"/>
    <ds:schemaRef ds:uri="http://schemas.microsoft.com/office/infopath/2007/PartnerControls"/>
    <ds:schemaRef ds:uri="27a1c5e1-2060-4235-b4da-a4ba32adc397"/>
    <ds:schemaRef ds:uri="5a18e9fb-fe8a-4794-ab96-bf9465308028"/>
  </ds:schemaRefs>
</ds:datastoreItem>
</file>

<file path=customXml/itemProps3.xml><?xml version="1.0" encoding="utf-8"?>
<ds:datastoreItem xmlns:ds="http://schemas.openxmlformats.org/officeDocument/2006/customXml" ds:itemID="{54EE9A06-4548-4C09-85F5-8A20C48C3C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8e9fb-fe8a-4794-ab96-bf9465308028"/>
    <ds:schemaRef ds:uri="27a1c5e1-2060-4235-b4da-a4ba32adc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1561</Words>
  <Characters>7979</Characters>
  <Application>Microsoft Office Word</Application>
  <DocSecurity>0</DocSecurity>
  <Lines>383</Lines>
  <Paragraphs>147</Paragraphs>
  <ScaleCrop>false</ScaleCrop>
  <Company/>
  <LinksUpToDate>false</LinksUpToDate>
  <CharactersWithSpaces>9441</CharactersWithSpaces>
  <SharedDoc>false</SharedDoc>
  <HLinks>
    <vt:vector size="48" baseType="variant">
      <vt:variant>
        <vt:i4>3997805</vt:i4>
      </vt:variant>
      <vt:variant>
        <vt:i4>21</vt:i4>
      </vt:variant>
      <vt:variant>
        <vt:i4>0</vt:i4>
      </vt:variant>
      <vt:variant>
        <vt:i4>5</vt:i4>
      </vt:variant>
      <vt:variant>
        <vt:lpwstr>https://www.hvaceduhub.com/</vt:lpwstr>
      </vt:variant>
      <vt:variant>
        <vt:lpwstr/>
      </vt:variant>
      <vt:variant>
        <vt:i4>4063287</vt:i4>
      </vt:variant>
      <vt:variant>
        <vt:i4>18</vt:i4>
      </vt:variant>
      <vt:variant>
        <vt:i4>0</vt:i4>
      </vt:variant>
      <vt:variant>
        <vt:i4>5</vt:i4>
      </vt:variant>
      <vt:variant>
        <vt:lpwstr>https://drive.google.com/file/d/1BIiIR9QG8cbRB45V26Mz-Q2PBTEdvIIF/view</vt:lpwstr>
      </vt:variant>
      <vt:variant>
        <vt:lpwstr/>
      </vt:variant>
      <vt:variant>
        <vt:i4>7602279</vt:i4>
      </vt:variant>
      <vt:variant>
        <vt:i4>15</vt:i4>
      </vt:variant>
      <vt:variant>
        <vt:i4>0</vt:i4>
      </vt:variant>
      <vt:variant>
        <vt:i4>5</vt:i4>
      </vt:variant>
      <vt:variant>
        <vt:lpwstr>http://www.bes.co.uk/insulation-clips-bag-of-50-10942/</vt:lpwstr>
      </vt:variant>
      <vt:variant>
        <vt:lpwstr/>
      </vt:variant>
      <vt:variant>
        <vt:i4>5570646</vt:i4>
      </vt:variant>
      <vt:variant>
        <vt:i4>12</vt:i4>
      </vt:variant>
      <vt:variant>
        <vt:i4>0</vt:i4>
      </vt:variant>
      <vt:variant>
        <vt:i4>5</vt:i4>
      </vt:variant>
      <vt:variant>
        <vt:lpwstr>https://www.bes.co.uk/catalogsearch/result/?q=Class+O</vt:lpwstr>
      </vt:variant>
      <vt:variant>
        <vt:lpwstr/>
      </vt:variant>
      <vt:variant>
        <vt:i4>2031630</vt:i4>
      </vt:variant>
      <vt:variant>
        <vt:i4>9</vt:i4>
      </vt:variant>
      <vt:variant>
        <vt:i4>0</vt:i4>
      </vt:variant>
      <vt:variant>
        <vt:i4>5</vt:i4>
      </vt:variant>
      <vt:variant>
        <vt:lpwstr>https://library.mitsubishielectric.co.uk/pdf/book/FTC7_PAC-IF08_1-3_B-E_Operation_Manual_DG79T729H02</vt:lpwstr>
      </vt:variant>
      <vt:variant>
        <vt:lpwstr/>
      </vt:variant>
      <vt:variant>
        <vt:i4>8323175</vt:i4>
      </vt:variant>
      <vt:variant>
        <vt:i4>6</vt:i4>
      </vt:variant>
      <vt:variant>
        <vt:i4>0</vt:i4>
      </vt:variant>
      <vt:variant>
        <vt:i4>5</vt:i4>
      </vt:variant>
      <vt:variant>
        <vt:lpwstr>https://www.google.com/search?q=Heating+WD+Curve&amp;sca_esv=9e7166714c898479&amp;sxsrf=ANbL-n6BegBfrKP9CymKtEI2bNPn3hWIUw%3A1771257757055&amp;ei=nT-TaZiJA5XuhbIPoZ_FsA4&amp;biw=1156&amp;bih=540&amp;ved=2ahUKEwintabIsd6SAxXVX0EAHaJQAqgQgK4QegQIAxAB&amp;uact=5&amp;oq=how+to+check+weather+compensation+on+daikin+heat+pump&amp;gs_lp=Egxnd3Mtd2l6LXNlcnAiNWhvdyB0byBjaGVjayB3ZWF0aGVyIGNvbXBlbnNhdGlvbiBvbiBkYWlraW4gaGVhdCBwdW1wMgUQABjvBTIIEAAYgAQYogQyBRAAGO8FSPU8UKcJWIw7cAF4AZABAJgBf6ABjRuqAQUyMC4xNrgBA8gBAPgBAZgCGqACrhLCAgoQABiwAxjWBBhHwgIGEAAYBxgewgIIEAAYBxgKGB7CAggQABgHGAgYHsICCxAAGIAEGIYDGIoFwgIEECEYCsICCBAAGKIEGIkFmAMAiAYBkAYIkgcEMTcuOaAHgqcBsgcEMTYuObgHqhLCBwYxLjE5LjbIBzuACAA&amp;sclient=gws-wiz-serp</vt:lpwstr>
      </vt:variant>
      <vt:variant>
        <vt:lpwstr/>
      </vt:variant>
      <vt:variant>
        <vt:i4>4325446</vt:i4>
      </vt:variant>
      <vt:variant>
        <vt:i4>3</vt:i4>
      </vt:variant>
      <vt:variant>
        <vt:i4>0</vt:i4>
      </vt:variant>
      <vt:variant>
        <vt:i4>5</vt:i4>
      </vt:variant>
      <vt:variant>
        <vt:lpwstr>https://www.google.com/url?sa=i&amp;source=web&amp;rct=j&amp;url=https://www.daikin.co.uk/en_gb/faq/what-is-seasonal-efficiency--scop-and-seer-.html&amp;ved=2ahUKEwjFkrqrsd6SAxUrVUEAHSxbA2IQy_kOegQIAxAG&amp;opi=89978449&amp;cd&amp;psig=AOvVaw2s-9-fQyXRIgUta-JfGcEj&amp;ust=1771344157338000</vt:lpwstr>
      </vt:variant>
      <vt:variant>
        <vt:lpwstr/>
      </vt:variant>
      <vt:variant>
        <vt:i4>7995434</vt:i4>
      </vt:variant>
      <vt:variant>
        <vt:i4>0</vt:i4>
      </vt:variant>
      <vt:variant>
        <vt:i4>0</vt:i4>
      </vt:variant>
      <vt:variant>
        <vt:i4>5</vt:i4>
      </vt:variant>
      <vt:variant>
        <vt:lpwstr>https://www.getenergysavvy.info/post/taming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Asker</dc:creator>
  <cp:keywords/>
  <dc:description/>
  <cp:lastModifiedBy>Sam Gunner</cp:lastModifiedBy>
  <cp:revision>51</cp:revision>
  <dcterms:created xsi:type="dcterms:W3CDTF">2025-11-19T11:18:00Z</dcterms:created>
  <dcterms:modified xsi:type="dcterms:W3CDTF">2026-03-26T10:34:00Z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0x0101006B3C5AFA9F9D8E4BAC529AF6FBF213B9</vt:lpwstr>
  </property>
  <property fmtid="{D5CDD505-2E9C-101B-9397-08002B2CF9AE}" pid="3" name="ClassificationContentMarkingFooterShapeIds">
    <vt:lpwstr>136aa477,40d3e67e,4992acf7</vt:lpwstr>
  </property>
  <property fmtid="{D5CDD505-2E9C-101B-9397-08002B2CF9AE}" pid="4" name="ClassificationContentMarkingFooterFontProps">
    <vt:lpwstr>#000000,10,Aptos</vt:lpwstr>
  </property>
  <property fmtid="{D5CDD505-2E9C-101B-9397-08002B2CF9AE}" pid="5" name="ClassificationContentMarkingFooterText">
    <vt:lpwstr>OFFICIAL</vt:lpwstr>
  </property>
  <property fmtid="{D5CDD505-2E9C-101B-9397-08002B2CF9AE}" pid="6" name="MSIP_Label_e9fc0e63-07aa-4a42-9f0d-00e32f43700c_Enabled">
    <vt:lpwstr>true</vt:lpwstr>
  </property>
  <property fmtid="{D5CDD505-2E9C-101B-9397-08002B2CF9AE}" pid="7" name="MSIP_Label_e9fc0e63-07aa-4a42-9f0d-00e32f43700c_SetDate">
    <vt:lpwstr>2025-11-05T10:08:43Z</vt:lpwstr>
  </property>
  <property fmtid="{D5CDD505-2E9C-101B-9397-08002B2CF9AE}" pid="8" name="MSIP_Label_e9fc0e63-07aa-4a42-9f0d-00e32f43700c_Method">
    <vt:lpwstr>Standard</vt:lpwstr>
  </property>
  <property fmtid="{D5CDD505-2E9C-101B-9397-08002B2CF9AE}" pid="9" name="MSIP_Label_e9fc0e63-07aa-4a42-9f0d-00e32f43700c_Name">
    <vt:lpwstr>OFFICIAL - Internal</vt:lpwstr>
  </property>
  <property fmtid="{D5CDD505-2E9C-101B-9397-08002B2CF9AE}" pid="10" name="MSIP_Label_e9fc0e63-07aa-4a42-9f0d-00e32f43700c_SiteId">
    <vt:lpwstr>6378a7a5-0f21-4482-aee0-897eb7de331f</vt:lpwstr>
  </property>
  <property fmtid="{D5CDD505-2E9C-101B-9397-08002B2CF9AE}" pid="11" name="MSIP_Label_e9fc0e63-07aa-4a42-9f0d-00e32f43700c_ActionId">
    <vt:lpwstr>56649afd-b412-457c-af1d-0f7ab2ce740e</vt:lpwstr>
  </property>
  <property fmtid="{D5CDD505-2E9C-101B-9397-08002B2CF9AE}" pid="12" name="MSIP_Label_e9fc0e63-07aa-4a42-9f0d-00e32f43700c_ContentBits">
    <vt:lpwstr>2</vt:lpwstr>
  </property>
  <property fmtid="{D5CDD505-2E9C-101B-9397-08002B2CF9AE}" pid="13" name="MSIP_Label_e9fc0e63-07aa-4a42-9f0d-00e32f43700c_Tag">
    <vt:lpwstr>10, 3, 0, 2</vt:lpwstr>
  </property>
  <property fmtid="{D5CDD505-2E9C-101B-9397-08002B2CF9AE}" pid="14" name="MediaServiceImageTags">
    <vt:lpwstr/>
  </property>
</Properties>
</file>